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方正小标宋简体" w:hAnsi="方正小标宋简体" w:eastAsia="方正小标宋简体" w:cs="方正小标宋简体"/>
          <w:b/>
          <w:bCs/>
          <w:color w:val="FF0000"/>
          <w:sz w:val="72"/>
          <w:szCs w:val="144"/>
        </w:rPr>
      </w:pPr>
      <w:r>
        <w:rPr>
          <w:rFonts w:hint="eastAsia" w:ascii="方正小标宋简体" w:hAnsi="方正小标宋简体" w:eastAsia="方正小标宋简体" w:cs="方正小标宋简体"/>
          <w:b/>
          <w:bCs/>
          <w:color w:val="FF0000"/>
          <w:sz w:val="72"/>
          <w:szCs w:val="144"/>
        </w:rPr>
        <w:t>舆 情 简 报</w:t>
      </w:r>
    </w:p>
    <w:p>
      <w:pPr>
        <w:spacing w:line="480" w:lineRule="auto"/>
        <w:jc w:val="center"/>
        <w:rPr>
          <w:rFonts w:ascii="仿宋_GB2312" w:hAnsi="仿宋_GB2312" w:eastAsia="仿宋_GB2312" w:cs="仿宋_GB2312"/>
          <w:b/>
          <w:bCs/>
          <w:color w:val="FF0000"/>
          <w:sz w:val="28"/>
          <w:szCs w:val="36"/>
        </w:rPr>
      </w:pPr>
    </w:p>
    <w:p>
      <w:pPr>
        <w:spacing w:line="480" w:lineRule="auto"/>
        <w:jc w:val="center"/>
        <w:rPr>
          <w:rFonts w:cs="仿宋_GB2312" w:asciiTheme="minorEastAsia" w:hAnsiTheme="minorEastAsia"/>
          <w:b/>
          <w:bCs/>
          <w:color w:val="FF0000"/>
          <w:sz w:val="28"/>
          <w:szCs w:val="36"/>
        </w:rPr>
      </w:pPr>
      <w:r>
        <w:rPr>
          <w:rFonts w:hint="eastAsia" w:cs="仿宋_GB2312" w:asciiTheme="minorEastAsia" w:hAnsiTheme="minorEastAsia"/>
          <w:b/>
          <w:bCs/>
          <w:color w:val="FF0000"/>
          <w:sz w:val="28"/>
          <w:szCs w:val="36"/>
        </w:rPr>
        <w:t>2016年第</w:t>
      </w:r>
      <w:r>
        <w:rPr>
          <w:rFonts w:hint="eastAsia" w:cs="仿宋_GB2312" w:asciiTheme="minorEastAsia" w:hAnsiTheme="minorEastAsia"/>
          <w:b/>
          <w:bCs/>
          <w:color w:val="FF0000"/>
          <w:sz w:val="28"/>
          <w:szCs w:val="36"/>
          <w:lang w:val="en-US" w:eastAsia="zh-CN"/>
        </w:rPr>
        <w:t>2</w:t>
      </w:r>
      <w:r>
        <w:rPr>
          <w:rFonts w:hint="eastAsia" w:cs="仿宋_GB2312" w:asciiTheme="minorEastAsia" w:hAnsiTheme="minorEastAsia"/>
          <w:b/>
          <w:bCs/>
          <w:color w:val="FF0000"/>
          <w:sz w:val="28"/>
          <w:szCs w:val="36"/>
        </w:rPr>
        <w:t>期（总第</w:t>
      </w:r>
      <w:r>
        <w:rPr>
          <w:rFonts w:hint="eastAsia" w:cs="仿宋_GB2312" w:asciiTheme="minorEastAsia" w:hAnsiTheme="minorEastAsia"/>
          <w:b/>
          <w:bCs/>
          <w:color w:val="FF0000"/>
          <w:sz w:val="28"/>
          <w:szCs w:val="36"/>
          <w:lang w:val="en-US" w:eastAsia="zh-CN"/>
        </w:rPr>
        <w:t>2</w:t>
      </w:r>
      <w:r>
        <w:rPr>
          <w:rFonts w:hint="eastAsia" w:cs="仿宋_GB2312" w:asciiTheme="minorEastAsia" w:hAnsiTheme="minorEastAsia"/>
          <w:b/>
          <w:bCs/>
          <w:color w:val="FF0000"/>
          <w:sz w:val="28"/>
          <w:szCs w:val="36"/>
        </w:rPr>
        <w:t>期）</w:t>
      </w:r>
    </w:p>
    <w:p>
      <w:pPr>
        <w:pBdr>
          <w:bottom w:val="single" w:color="auto" w:sz="4" w:space="0"/>
        </w:pBdr>
        <w:spacing w:line="480" w:lineRule="auto"/>
        <w:jc w:val="center"/>
        <w:rPr>
          <w:rFonts w:cs="仿宋_GB2312" w:asciiTheme="minorEastAsia" w:hAnsiTheme="minorEastAsia"/>
          <w:b/>
          <w:bCs/>
          <w:color w:val="FF0000"/>
          <w:sz w:val="28"/>
          <w:szCs w:val="36"/>
        </w:rPr>
      </w:pPr>
    </w:p>
    <w:p>
      <w:pPr>
        <w:pBdr>
          <w:bottom w:val="single" w:color="auto" w:sz="4" w:space="0"/>
        </w:pBdr>
        <w:spacing w:line="480" w:lineRule="auto"/>
        <w:jc w:val="center"/>
        <w:rPr>
          <w:rFonts w:cs="仿宋_GB2312" w:asciiTheme="minorEastAsia" w:hAnsiTheme="minorEastAsia"/>
          <w:b/>
          <w:bCs/>
          <w:color w:val="FF0000"/>
          <w:sz w:val="28"/>
          <w:szCs w:val="36"/>
        </w:rPr>
      </w:pPr>
      <w:r>
        <w:rPr>
          <w:rFonts w:hint="eastAsia" w:cs="仿宋_GB2312" w:asciiTheme="minorEastAsia" w:hAnsiTheme="minorEastAsia"/>
          <w:b/>
          <w:bCs/>
          <w:color w:val="FF0000"/>
          <w:sz w:val="28"/>
          <w:szCs w:val="36"/>
        </w:rPr>
        <w:t>电子科技大学政治与公共管理学院  编印       2016年11月</w:t>
      </w:r>
      <w:r>
        <w:rPr>
          <w:rFonts w:hint="eastAsia" w:cs="仿宋_GB2312" w:asciiTheme="minorEastAsia" w:hAnsiTheme="minorEastAsia"/>
          <w:b/>
          <w:bCs/>
          <w:color w:val="FF0000"/>
          <w:sz w:val="28"/>
          <w:szCs w:val="36"/>
          <w:lang w:val="en-US" w:eastAsia="zh-CN"/>
        </w:rPr>
        <w:t>7</w:t>
      </w:r>
      <w:r>
        <w:rPr>
          <w:rFonts w:hint="eastAsia" w:cs="仿宋_GB2312" w:asciiTheme="minorEastAsia" w:hAnsiTheme="minorEastAsia"/>
          <w:b/>
          <w:bCs/>
          <w:color w:val="FF0000"/>
          <w:sz w:val="28"/>
          <w:szCs w:val="36"/>
        </w:rPr>
        <w:t>日</w:t>
      </w:r>
    </w:p>
    <w:p>
      <w:pPr>
        <w:spacing w:line="360" w:lineRule="auto"/>
        <w:rPr>
          <w:rFonts w:ascii="楷体_GB2312" w:hAnsi="楷体_GB2312" w:eastAsia="楷体_GB2312" w:cs="楷体_GB2312"/>
          <w:sz w:val="28"/>
          <w:szCs w:val="36"/>
        </w:rPr>
      </w:pPr>
    </w:p>
    <w:p>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国际视野</w:t>
      </w:r>
    </w:p>
    <w:p>
      <w:pPr>
        <w:pStyle w:val="23"/>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3日下午，李克强</w:t>
      </w:r>
      <w:r>
        <w:rPr>
          <w:rFonts w:hint="eastAsia" w:ascii="楷体_GB2312" w:hAnsi="楷体_GB2312" w:eastAsia="楷体_GB2312" w:cs="楷体_GB2312"/>
          <w:sz w:val="28"/>
          <w:szCs w:val="28"/>
          <w:lang w:eastAsia="zh-CN"/>
        </w:rPr>
        <w:t>赴哈萨克斯坦</w:t>
      </w:r>
      <w:r>
        <w:rPr>
          <w:rFonts w:hint="eastAsia" w:ascii="楷体_GB2312" w:hAnsi="楷体_GB2312" w:eastAsia="楷体_GB2312" w:cs="楷体_GB2312"/>
          <w:sz w:val="28"/>
          <w:szCs w:val="28"/>
        </w:rPr>
        <w:t>出席中哈总理第三次定期会晤并对</w:t>
      </w:r>
      <w:r>
        <w:rPr>
          <w:rFonts w:hint="eastAsia" w:ascii="楷体_GB2312" w:hAnsi="楷体_GB2312" w:eastAsia="楷体_GB2312" w:cs="楷体_GB2312"/>
          <w:sz w:val="28"/>
          <w:szCs w:val="28"/>
          <w:lang w:eastAsia="zh-CN"/>
        </w:rPr>
        <w:t>哈</w:t>
      </w:r>
      <w:r>
        <w:rPr>
          <w:rFonts w:hint="eastAsia" w:ascii="楷体_GB2312" w:hAnsi="楷体_GB2312" w:eastAsia="楷体_GB2312" w:cs="楷体_GB2312"/>
          <w:sz w:val="28"/>
          <w:szCs w:val="28"/>
        </w:rPr>
        <w:t>进行正式访问。</w:t>
      </w:r>
      <w:r>
        <w:rPr>
          <w:rFonts w:hint="eastAsia" w:ascii="楷体_GB2312" w:hAnsi="楷体_GB2312" w:eastAsia="楷体_GB2312" w:cs="楷体_GB2312"/>
          <w:sz w:val="28"/>
          <w:szCs w:val="28"/>
          <w:lang w:eastAsia="zh-CN"/>
        </w:rPr>
        <w:t>次日，李克强总理</w:t>
      </w:r>
      <w:r>
        <w:rPr>
          <w:rFonts w:hint="eastAsia" w:ascii="楷体_GB2312" w:hAnsi="楷体_GB2312" w:eastAsia="楷体_GB2312" w:cs="楷体_GB2312"/>
          <w:sz w:val="28"/>
          <w:szCs w:val="28"/>
        </w:rPr>
        <w:t>抵达拉脱维亚，出席第五次中国—中东欧国家领导人会晤并对拉进行正式访问</w:t>
      </w:r>
      <w:r>
        <w:rPr>
          <w:rFonts w:hint="eastAsia" w:ascii="楷体_GB2312" w:hAnsi="楷体_GB2312" w:eastAsia="楷体_GB2312" w:cs="楷体_GB2312"/>
          <w:sz w:val="28"/>
          <w:szCs w:val="28"/>
          <w:lang w:eastAsia="zh-CN"/>
        </w:rPr>
        <w:t>，并于</w:t>
      </w:r>
      <w:r>
        <w:rPr>
          <w:rFonts w:hint="eastAsia" w:ascii="楷体_GB2312" w:hAnsi="楷体_GB2312" w:eastAsia="楷体_GB2312" w:cs="楷体_GB2312"/>
          <w:sz w:val="28"/>
          <w:szCs w:val="28"/>
        </w:rPr>
        <w:t>下榻饭店分别会见了克罗地亚</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爱沙尼亚</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保加利亚、白俄罗斯等8国总理。</w:t>
      </w:r>
    </w:p>
    <w:p>
      <w:pPr>
        <w:pStyle w:val="23"/>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3日</w:t>
      </w:r>
      <w:r>
        <w:rPr>
          <w:rFonts w:hint="eastAsia" w:ascii="楷体_GB2312" w:hAnsi="楷体_GB2312" w:eastAsia="楷体_GB2312" w:cs="楷体_GB2312"/>
          <w:sz w:val="28"/>
          <w:szCs w:val="28"/>
        </w:rPr>
        <w:t>英国高等法院宣布“脱欧”程序诉讼案裁决结果，</w:t>
      </w:r>
      <w:r>
        <w:rPr>
          <w:rFonts w:hint="eastAsia" w:ascii="楷体_GB2312" w:hAnsi="楷体_GB2312" w:eastAsia="楷体_GB2312" w:cs="楷体_GB2312"/>
          <w:sz w:val="28"/>
          <w:szCs w:val="28"/>
          <w:lang w:eastAsia="zh-CN"/>
        </w:rPr>
        <w:t>表示</w:t>
      </w:r>
      <w:r>
        <w:rPr>
          <w:rFonts w:hint="eastAsia" w:ascii="楷体_GB2312" w:hAnsi="楷体_GB2312" w:eastAsia="楷体_GB2312" w:cs="楷体_GB2312"/>
          <w:sz w:val="28"/>
          <w:szCs w:val="28"/>
        </w:rPr>
        <w:t>英国政府无权独立启动“脱欧”条款</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英国“脱欧”又生反转戏码</w:t>
      </w:r>
      <w:r>
        <w:rPr>
          <w:rFonts w:hint="eastAsia" w:ascii="楷体_GB2312" w:hAnsi="楷体_GB2312" w:eastAsia="楷体_GB2312" w:cs="楷体_GB2312"/>
          <w:sz w:val="28"/>
          <w:szCs w:val="28"/>
          <w:lang w:eastAsia="zh-CN"/>
        </w:rPr>
        <w:t>。英国首相特雷莎·梅6日表示，英国议会应接受人民的决定勿阻挠“脱欧”。</w:t>
      </w:r>
    </w:p>
    <w:p>
      <w:pPr>
        <w:pStyle w:val="23"/>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香港《文汇报》7日报道，日本首相安倍晋三将于11日与到访的印度总理莫迪签署协议，向印度提供民用核子技术。报道称，与日本达成类似协议的国家之中，唯独印度没有签署《核不扩散条约》，因此此次协议在日本国内引起不少争议。</w:t>
      </w:r>
    </w:p>
    <w:p>
      <w:pPr>
        <w:pStyle w:val="23"/>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b w:val="0"/>
          <w:i w:val="0"/>
          <w:caps w:val="0"/>
          <w:color w:val="333333"/>
          <w:spacing w:val="0"/>
          <w:sz w:val="28"/>
          <w:szCs w:val="28"/>
          <w:shd w:val="clear" w:fill="FFFFFF"/>
        </w:rPr>
        <w:t>6日，距离美国大选投票还有2天。法新社报道称，希拉里借助明星力量巩固微弱的民调领先优势，她周末先后迎来碧昂丝、凯特·佩里的流行歌会。特朗普则启动全国旅行，穿越艾奥瓦、明尼苏达、密歇根、宾夕法尼亚、弗吉尼亚、佛罗里达、北卡罗来纳和新罕布什尔等州。</w:t>
      </w:r>
    </w:p>
    <w:p>
      <w:pPr>
        <w:pStyle w:val="23"/>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德国《南德意志报》6日报道称，由于涉嫌教唆及协助他人刊登仇恨和煽动性文字</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慕尼黑检察院最近正在对脸谱首席执行官扎克伯格和其他高管进行调查，并准备提起诉讼。这是欧洲国家第一次对扎克伯格本人进行调查</w:t>
      </w:r>
      <w:r>
        <w:rPr>
          <w:rFonts w:hint="eastAsia" w:ascii="楷体_GB2312" w:hAnsi="楷体_GB2312" w:eastAsia="楷体_GB2312" w:cs="楷体_GB2312"/>
          <w:sz w:val="28"/>
          <w:szCs w:val="28"/>
          <w:lang w:eastAsia="zh-CN"/>
        </w:rPr>
        <w:t>。</w:t>
      </w:r>
    </w:p>
    <w:p>
      <w:pPr>
        <w:pStyle w:val="23"/>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尼日利亚军方6日证实，军方5日在尼东北部博尔诺州一次打击极端组织“博科圣地”的行动中打死37名该组织成员</w:t>
      </w:r>
      <w:r>
        <w:rPr>
          <w:rFonts w:hint="eastAsia" w:ascii="楷体_GB2312" w:hAnsi="楷体_GB2312" w:eastAsia="楷体_GB2312" w:cs="楷体_GB2312"/>
          <w:sz w:val="28"/>
          <w:szCs w:val="28"/>
          <w:lang w:eastAsia="zh-CN"/>
        </w:rPr>
        <w:t>并缴获部分物资，</w:t>
      </w:r>
      <w:r>
        <w:rPr>
          <w:rFonts w:hint="eastAsia" w:ascii="楷体_GB2312" w:hAnsi="楷体_GB2312" w:eastAsia="楷体_GB2312" w:cs="楷体_GB2312"/>
          <w:sz w:val="28"/>
          <w:szCs w:val="28"/>
        </w:rPr>
        <w:t>6名士兵受伤。</w:t>
      </w:r>
    </w:p>
    <w:p>
      <w:pPr>
        <w:pStyle w:val="23"/>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当地时间3日晚，首尔中央地方法院正式批准韩国检方提请的朴槿惠好友崔顺实逮捕令申请。检方表示，将正式逮捕崔顺实。</w:t>
      </w:r>
    </w:p>
    <w:p>
      <w:pPr>
        <w:pStyle w:val="23"/>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3日，一名中国留学生在日本东京中野区的公寓被杀</w:t>
      </w:r>
      <w:r>
        <w:rPr>
          <w:rFonts w:hint="eastAsia" w:ascii="楷体_GB2312" w:hAnsi="楷体_GB2312" w:eastAsia="楷体_GB2312" w:cs="楷体_GB2312"/>
          <w:sz w:val="28"/>
          <w:szCs w:val="28"/>
          <w:lang w:eastAsia="zh-CN"/>
        </w:rPr>
        <w:t>。有证据显示，</w:t>
      </w:r>
      <w:r>
        <w:rPr>
          <w:rFonts w:hint="eastAsia" w:ascii="楷体_GB2312" w:hAnsi="楷体_GB2312" w:eastAsia="楷体_GB2312" w:cs="楷体_GB2312"/>
          <w:sz w:val="28"/>
          <w:szCs w:val="28"/>
        </w:rPr>
        <w:t>案发前15分钟受害人曾报警。</w:t>
      </w:r>
    </w:p>
    <w:p>
      <w:pPr>
        <w:pStyle w:val="23"/>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三星电子美国公司宣布，将主动召回280万台特定型号的洗衣机。目前，三星并未对中国市场出售的该品牌洗衣机是否存在同样问题作出答复。</w:t>
      </w:r>
    </w:p>
    <w:p>
      <w:pPr>
        <w:pStyle w:val="23"/>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据报道本月</w:t>
      </w:r>
      <w:r>
        <w:rPr>
          <w:rFonts w:hint="eastAsia" w:ascii="楷体_GB2312" w:hAnsi="楷体_GB2312" w:eastAsia="楷体_GB2312" w:cs="楷体_GB2312"/>
          <w:sz w:val="28"/>
          <w:szCs w:val="28"/>
        </w:rPr>
        <w:t>14日，21世纪最大“超级月亮”即将到来</w:t>
      </w:r>
      <w:r>
        <w:rPr>
          <w:rFonts w:hint="eastAsia" w:ascii="楷体_GB2312" w:hAnsi="楷体_GB2312" w:eastAsia="楷体_GB2312" w:cs="楷体_GB2312"/>
          <w:sz w:val="28"/>
          <w:szCs w:val="28"/>
          <w:lang w:eastAsia="zh-CN"/>
        </w:rPr>
        <w:t>，当日</w:t>
      </w:r>
      <w:r>
        <w:rPr>
          <w:rFonts w:hint="eastAsia" w:ascii="楷体_GB2312" w:hAnsi="楷体_GB2312" w:eastAsia="楷体_GB2312" w:cs="楷体_GB2312"/>
          <w:sz w:val="28"/>
          <w:szCs w:val="28"/>
        </w:rPr>
        <w:t>月亮看起来会比平常大14%，亮度则提高了3成。专家预计，下次看“超级月亮”要等到2034年。</w:t>
      </w:r>
    </w:p>
    <w:p>
      <w:pPr>
        <w:pStyle w:val="23"/>
        <w:spacing w:line="360" w:lineRule="auto"/>
        <w:ind w:left="480" w:firstLine="0" w:firstLineChars="0"/>
        <w:rPr>
          <w:rFonts w:ascii="华文宋体" w:hAnsi="华文宋体" w:eastAsia="华文宋体" w:cs="楷体_GB2312"/>
          <w:sz w:val="28"/>
          <w:szCs w:val="36"/>
        </w:rPr>
      </w:pPr>
    </w:p>
    <w:p>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国内快讯</w:t>
      </w:r>
    </w:p>
    <w:p>
      <w:pPr>
        <w:pStyle w:val="23"/>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1日，中共中央总书记习近平在北京人民大会堂会见中国国民党主席洪秀柱</w:t>
      </w:r>
      <w:r>
        <w:rPr>
          <w:rFonts w:hint="eastAsia" w:ascii="楷体_GB2312" w:hAnsi="楷体_GB2312" w:eastAsia="楷体_GB2312" w:cs="楷体_GB2312"/>
          <w:sz w:val="28"/>
          <w:szCs w:val="28"/>
          <w:lang w:eastAsia="zh-CN"/>
        </w:rPr>
        <w:t>，并就当下两岸形势进行了深入探讨</w:t>
      </w:r>
      <w:r>
        <w:rPr>
          <w:rFonts w:hint="eastAsia" w:ascii="楷体_GB2312" w:hAnsi="楷体_GB2312" w:eastAsia="楷体_GB2312" w:cs="楷体_GB2312"/>
          <w:sz w:val="28"/>
          <w:szCs w:val="28"/>
        </w:rPr>
        <w:t>。</w:t>
      </w:r>
    </w:p>
    <w:p>
      <w:pPr>
        <w:pStyle w:val="23"/>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上月</w:t>
      </w:r>
      <w:r>
        <w:rPr>
          <w:rFonts w:hint="eastAsia" w:ascii="楷体_GB2312" w:hAnsi="楷体_GB2312" w:eastAsia="楷体_GB2312" w:cs="楷体_GB2312"/>
          <w:sz w:val="28"/>
          <w:szCs w:val="28"/>
        </w:rPr>
        <w:t>31日，重庆市永川区来苏镇金山沟煤矿发生瓦斯爆炸事故。事故应急处置指挥部通报，除此前已经找到并升井的18具遇难矿工遗体外，截至</w:t>
      </w:r>
      <w:r>
        <w:rPr>
          <w:rFonts w:hint="eastAsia" w:ascii="楷体_GB2312" w:hAnsi="楷体_GB2312" w:eastAsia="楷体_GB2312" w:cs="楷体_GB2312"/>
          <w:sz w:val="28"/>
          <w:szCs w:val="28"/>
          <w:lang w:eastAsia="zh-CN"/>
        </w:rPr>
        <w:t>本月</w:t>
      </w:r>
      <w:r>
        <w:rPr>
          <w:rFonts w:hint="eastAsia" w:ascii="楷体_GB2312" w:hAnsi="楷体_GB2312" w:eastAsia="楷体_GB2312" w:cs="楷体_GB2312"/>
          <w:sz w:val="28"/>
          <w:szCs w:val="28"/>
        </w:rPr>
        <w:t>2日</w:t>
      </w:r>
      <w:r>
        <w:rPr>
          <w:rFonts w:hint="eastAsia" w:ascii="楷体_GB2312" w:hAnsi="楷体_GB2312" w:eastAsia="楷体_GB2312" w:cs="楷体_GB2312"/>
          <w:sz w:val="28"/>
          <w:szCs w:val="28"/>
          <w:lang w:eastAsia="zh-CN"/>
        </w:rPr>
        <w:t>凌晨</w:t>
      </w:r>
      <w:r>
        <w:rPr>
          <w:rFonts w:hint="eastAsia" w:ascii="楷体_GB2312" w:hAnsi="楷体_GB2312" w:eastAsia="楷体_GB2312" w:cs="楷体_GB2312"/>
          <w:sz w:val="28"/>
          <w:szCs w:val="28"/>
        </w:rPr>
        <w:t>，其他15名被困矿工</w:t>
      </w:r>
      <w:r>
        <w:rPr>
          <w:rFonts w:hint="eastAsia" w:ascii="楷体_GB2312" w:hAnsi="楷体_GB2312" w:eastAsia="楷体_GB2312" w:cs="楷体_GB2312"/>
          <w:sz w:val="28"/>
          <w:szCs w:val="28"/>
          <w:lang w:eastAsia="zh-CN"/>
        </w:rPr>
        <w:t>的遗体</w:t>
      </w:r>
      <w:r>
        <w:rPr>
          <w:rFonts w:hint="eastAsia" w:ascii="楷体_GB2312" w:hAnsi="楷体_GB2312" w:eastAsia="楷体_GB2312" w:cs="楷体_GB2312"/>
          <w:sz w:val="28"/>
          <w:szCs w:val="28"/>
        </w:rPr>
        <w:t>已找到</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搜救工作结束。</w:t>
      </w:r>
    </w:p>
    <w:p>
      <w:pPr>
        <w:pStyle w:val="23"/>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3日，山东</w:t>
      </w:r>
      <w:r>
        <w:rPr>
          <w:rFonts w:hint="eastAsia" w:ascii="楷体_GB2312" w:hAnsi="楷体_GB2312" w:eastAsia="楷体_GB2312" w:cs="楷体_GB2312"/>
          <w:sz w:val="28"/>
          <w:szCs w:val="28"/>
          <w:lang w:eastAsia="zh-CN"/>
        </w:rPr>
        <w:t>省</w:t>
      </w:r>
      <w:r>
        <w:rPr>
          <w:rFonts w:hint="eastAsia" w:ascii="楷体_GB2312" w:hAnsi="楷体_GB2312" w:eastAsia="楷体_GB2312" w:cs="楷体_GB2312"/>
          <w:sz w:val="28"/>
          <w:szCs w:val="28"/>
        </w:rPr>
        <w:t>德州市中级人民法院一审公开开庭审理中石油天然气集团公司原总经理廖永远受贿、巨额财产来源不明案。</w:t>
      </w:r>
    </w:p>
    <w:p>
      <w:pPr>
        <w:pStyle w:val="23"/>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3日下午，南昌市检察院发微博回应“副科长拥百套房”事件，称已初步查明</w:t>
      </w:r>
      <w:r>
        <w:rPr>
          <w:rFonts w:hint="eastAsia" w:ascii="楷体_GB2312" w:hAnsi="楷体_GB2312" w:eastAsia="楷体_GB2312" w:cs="楷体_GB2312"/>
          <w:sz w:val="28"/>
          <w:szCs w:val="28"/>
          <w:lang w:eastAsia="zh-CN"/>
        </w:rPr>
        <w:t>当事人</w:t>
      </w:r>
      <w:r>
        <w:rPr>
          <w:rFonts w:hint="eastAsia" w:ascii="楷体_GB2312" w:hAnsi="楷体_GB2312" w:eastAsia="楷体_GB2312" w:cs="楷体_GB2312"/>
          <w:sz w:val="28"/>
          <w:szCs w:val="28"/>
        </w:rPr>
        <w:t>及其家人名下在南昌房产共计149套(间)，购买时总价1.1亿余元，目前在南昌的银行仍有9600余万元贷款未归还。</w:t>
      </w:r>
      <w:r>
        <w:rPr>
          <w:rFonts w:hint="eastAsia" w:ascii="楷体_GB2312" w:hAnsi="楷体_GB2312" w:eastAsia="楷体_GB2312" w:cs="楷体_GB2312"/>
          <w:sz w:val="28"/>
          <w:szCs w:val="28"/>
          <w:lang w:eastAsia="zh-CN"/>
        </w:rPr>
        <w:t>当事人</w:t>
      </w:r>
      <w:r>
        <w:rPr>
          <w:rFonts w:hint="eastAsia" w:ascii="楷体_GB2312" w:hAnsi="楷体_GB2312" w:eastAsia="楷体_GB2312" w:cs="楷体_GB2312"/>
          <w:sz w:val="28"/>
          <w:szCs w:val="28"/>
        </w:rPr>
        <w:t>女婿因涉嫌信用卡诈骗罪被批捕。</w:t>
      </w:r>
    </w:p>
    <w:p>
      <w:pPr>
        <w:pStyle w:val="23"/>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3日晚，我国最大推力新一代运载火箭长征五号在海南文昌航天发射场点火升空。载荷组合体与火箭成功分离，进入预定轨道，长征五号运载火箭首次飞行任务取得圆满成功。</w:t>
      </w:r>
    </w:p>
    <w:p>
      <w:pPr>
        <w:pStyle w:val="23"/>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近日，我国东北、华北和华东地区多地相继出现重污染天气</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专家分析指出，污染气团的长距离传输，叠加本地的燃煤、工业和机动车排放贡献，是多地出现重度甚至严重污染的原因，部分城市PM2.5浓度受污染气团传输的影响可能高达30%-50%。</w:t>
      </w:r>
    </w:p>
    <w:p>
      <w:pPr>
        <w:pStyle w:val="23"/>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4日，云南景洪市公安局禁毒大队破获一起特大贩毒案。32岁的禁毒大队副大队长李敬忠在抓捕嫌犯过程中，不幸颈部中枪，因抢救无效英勇牺牲。目前，警方抓获1名犯罪嫌疑人，缴获枪支1支、毒品21公斤。</w:t>
      </w:r>
    </w:p>
    <w:p>
      <w:pPr>
        <w:pStyle w:val="23"/>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4日，温州</w:t>
      </w:r>
      <w:r>
        <w:rPr>
          <w:rFonts w:hint="eastAsia" w:ascii="楷体_GB2312" w:hAnsi="楷体_GB2312" w:eastAsia="楷体_GB2312" w:cs="楷体_GB2312"/>
          <w:sz w:val="28"/>
          <w:szCs w:val="28"/>
          <w:lang w:eastAsia="zh-CN"/>
        </w:rPr>
        <w:t>市</w:t>
      </w:r>
      <w:r>
        <w:rPr>
          <w:rFonts w:hint="eastAsia" w:ascii="楷体_GB2312" w:hAnsi="楷体_GB2312" w:eastAsia="楷体_GB2312" w:cs="楷体_GB2312"/>
          <w:sz w:val="28"/>
          <w:szCs w:val="28"/>
        </w:rPr>
        <w:t>中院对一起涉及26名婴儿被跨省拐卖的特大贩婴案进行一审判决，主犯章某辉参与实施拐卖儿童20人，拐卖儿童最多，被判处死刑，缓期二年执行。</w:t>
      </w:r>
    </w:p>
    <w:p>
      <w:pPr>
        <w:pStyle w:val="23"/>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b w:val="0"/>
          <w:i w:val="0"/>
          <w:caps w:val="0"/>
          <w:color w:val="333333"/>
          <w:spacing w:val="0"/>
          <w:sz w:val="28"/>
          <w:szCs w:val="28"/>
          <w:shd w:val="clear" w:fill="FFFFFF"/>
        </w:rPr>
        <w:t>为确保新一轮换届自始至终风清气正，推动形成良好政治生态，近日，中央组织部会同中央纪委机关派出换届风气巡回督查组，对吉林、黑龙江、上海、浙江、山东、广东、海南、四川、贵州、陕西、青海、宁夏等12省（区、市）进行督查，结合巡视“回头看”督查北京、重庆、甘肃等2市1省的换届风气情况。</w:t>
      </w:r>
    </w:p>
    <w:p>
      <w:pPr>
        <w:pStyle w:val="23"/>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b w:val="0"/>
          <w:i w:val="0"/>
          <w:caps w:val="0"/>
          <w:color w:val="333333"/>
          <w:spacing w:val="0"/>
          <w:sz w:val="28"/>
          <w:szCs w:val="28"/>
          <w:shd w:val="clear" w:fill="FFFFFF"/>
        </w:rPr>
        <w:t>2016两岸企业家峰会年会6日上午在金门开幕。峰会大陆方面理事长曾培炎、副理事长盛华仁，台湾方面理事长萧万长、副理事长江丙坤，以及两岸经贸界人士和学者约500人出席会议。</w:t>
      </w:r>
    </w:p>
    <w:p>
      <w:pPr>
        <w:pStyle w:val="23"/>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近日</w:t>
      </w:r>
      <w:r>
        <w:rPr>
          <w:rFonts w:hint="eastAsia" w:ascii="楷体_GB2312" w:hAnsi="楷体_GB2312" w:eastAsia="楷体_GB2312" w:cs="楷体_GB2312"/>
          <w:sz w:val="28"/>
          <w:szCs w:val="28"/>
        </w:rPr>
        <w:t>人民日报</w:t>
      </w:r>
      <w:r>
        <w:rPr>
          <w:rFonts w:hint="eastAsia" w:ascii="楷体_GB2312" w:hAnsi="楷体_GB2312" w:eastAsia="楷体_GB2312" w:cs="楷体_GB2312"/>
          <w:sz w:val="28"/>
          <w:szCs w:val="28"/>
          <w:lang w:eastAsia="zh-CN"/>
        </w:rPr>
        <w:t>发表时评《</w:t>
      </w:r>
      <w:r>
        <w:rPr>
          <w:rFonts w:hint="eastAsia" w:ascii="楷体_GB2312" w:hAnsi="楷体_GB2312" w:eastAsia="楷体_GB2312" w:cs="楷体_GB2312"/>
          <w:b w:val="0"/>
          <w:i w:val="0"/>
          <w:caps w:val="0"/>
          <w:color w:val="333333"/>
          <w:spacing w:val="0"/>
          <w:sz w:val="28"/>
          <w:szCs w:val="28"/>
          <w:shd w:val="clear" w:fill="FFFFFF"/>
        </w:rPr>
        <w:t>直播平台该摆脱野蛮生长了</w:t>
      </w:r>
      <w:r>
        <w:rPr>
          <w:rFonts w:hint="eastAsia" w:ascii="楷体_GB2312" w:hAnsi="楷体_GB2312" w:eastAsia="楷体_GB2312" w:cs="楷体_GB2312"/>
          <w:sz w:val="28"/>
          <w:szCs w:val="28"/>
          <w:lang w:eastAsia="zh-CN"/>
        </w:rPr>
        <w:t>》，对当下网络直播平台的泛滥式发展及</w:t>
      </w:r>
      <w:r>
        <w:rPr>
          <w:rFonts w:hint="eastAsia" w:ascii="楷体_GB2312" w:hAnsi="楷体_GB2312" w:eastAsia="楷体_GB2312" w:cs="楷体_GB2312"/>
          <w:sz w:val="28"/>
          <w:szCs w:val="28"/>
        </w:rPr>
        <w:t>伪慈善</w:t>
      </w:r>
      <w:r>
        <w:rPr>
          <w:rFonts w:hint="eastAsia" w:ascii="楷体_GB2312" w:hAnsi="楷体_GB2312" w:eastAsia="楷体_GB2312" w:cs="楷体_GB2312"/>
          <w:sz w:val="28"/>
          <w:szCs w:val="28"/>
          <w:lang w:eastAsia="zh-CN"/>
        </w:rPr>
        <w:t>问题进行尖锐批评。</w:t>
      </w:r>
    </w:p>
    <w:p>
      <w:pPr>
        <w:pStyle w:val="23"/>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6日上午10时许，浙江省温州市鹿城区黄龙住宅区康华路217号店面发生煤气闪爆，10米范围内的道路、门店皆有不同程度受损。事故已造成6人受伤。</w:t>
      </w:r>
    </w:p>
    <w:p>
      <w:pPr>
        <w:pStyle w:val="23"/>
        <w:numPr>
          <w:ilvl w:val="0"/>
          <w:numId w:val="1"/>
        </w:numPr>
        <w:spacing w:line="360" w:lineRule="auto"/>
        <w:ind w:firstLineChars="0"/>
        <w:rPr>
          <w:rFonts w:hint="eastAsia" w:ascii="华文宋体" w:hAnsi="华文宋体" w:eastAsia="华文宋体" w:cs="楷体_GB2312"/>
          <w:sz w:val="28"/>
          <w:szCs w:val="36"/>
          <w:lang w:eastAsia="zh-CN"/>
        </w:rPr>
      </w:pPr>
      <w:r>
        <w:rPr>
          <w:rFonts w:hint="eastAsia" w:ascii="楷体_GB2312" w:hAnsi="楷体_GB2312" w:eastAsia="楷体_GB2312" w:cs="楷体_GB2312"/>
          <w:sz w:val="28"/>
          <w:szCs w:val="28"/>
        </w:rPr>
        <w:t>中国</w:t>
      </w:r>
      <w:r>
        <w:rPr>
          <w:rFonts w:hint="eastAsia" w:ascii="楷体_GB2312" w:hAnsi="楷体_GB2312" w:eastAsia="楷体_GB2312" w:cs="楷体_GB2312"/>
          <w:sz w:val="28"/>
          <w:szCs w:val="28"/>
          <w:lang w:eastAsia="zh-CN"/>
        </w:rPr>
        <w:t>黑客</w:t>
      </w:r>
      <w:r>
        <w:rPr>
          <w:rFonts w:hint="eastAsia" w:ascii="楷体_GB2312" w:hAnsi="楷体_GB2312" w:eastAsia="楷体_GB2312" w:cs="楷体_GB2312"/>
          <w:sz w:val="28"/>
          <w:szCs w:val="28"/>
        </w:rPr>
        <w:t>团队近日</w:t>
      </w:r>
      <w:r>
        <w:rPr>
          <w:rFonts w:hint="eastAsia" w:ascii="楷体_GB2312" w:hAnsi="楷体_GB2312" w:eastAsia="楷体_GB2312" w:cs="楷体_GB2312"/>
          <w:sz w:val="28"/>
          <w:szCs w:val="28"/>
          <w:lang w:eastAsia="zh-CN"/>
        </w:rPr>
        <w:t>参加</w:t>
      </w:r>
      <w:r>
        <w:rPr>
          <w:rFonts w:hint="eastAsia" w:ascii="楷体_GB2312" w:hAnsi="楷体_GB2312" w:eastAsia="楷体_GB2312" w:cs="楷体_GB2312"/>
          <w:sz w:val="28"/>
          <w:szCs w:val="28"/>
        </w:rPr>
        <w:t>世界顶级黑客大赛Mobile Pwn2Own 2016</w:t>
      </w:r>
      <w:r>
        <w:rPr>
          <w:rFonts w:hint="eastAsia" w:ascii="楷体_GB2312" w:hAnsi="楷体_GB2312" w:eastAsia="楷体_GB2312" w:cs="楷体_GB2312"/>
          <w:sz w:val="28"/>
          <w:szCs w:val="28"/>
          <w:lang w:eastAsia="zh-CN"/>
        </w:rPr>
        <w:t>，并于极短时间内</w:t>
      </w:r>
      <w:r>
        <w:rPr>
          <w:rFonts w:hint="eastAsia" w:ascii="楷体_GB2312" w:hAnsi="楷体_GB2312" w:eastAsia="楷体_GB2312" w:cs="楷体_GB2312"/>
          <w:sz w:val="28"/>
          <w:szCs w:val="28"/>
        </w:rPr>
        <w:t>攻破iPhone 6S</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谷歌Nexus 6P，</w:t>
      </w:r>
      <w:r>
        <w:rPr>
          <w:rFonts w:hint="eastAsia" w:ascii="楷体_GB2312" w:hAnsi="楷体_GB2312" w:eastAsia="楷体_GB2312" w:cs="楷体_GB2312"/>
          <w:sz w:val="28"/>
          <w:szCs w:val="28"/>
          <w:lang w:eastAsia="zh-CN"/>
        </w:rPr>
        <w:t>最终夺得此项赛事冠军且</w:t>
      </w:r>
      <w:r>
        <w:rPr>
          <w:rFonts w:hint="eastAsia" w:ascii="楷体_GB2312" w:hAnsi="楷体_GB2312" w:eastAsia="楷体_GB2312" w:cs="楷体_GB2312"/>
          <w:sz w:val="28"/>
          <w:szCs w:val="28"/>
        </w:rPr>
        <w:t>获得“The Master of Pwn”</w:t>
      </w:r>
      <w:r>
        <w:rPr>
          <w:rFonts w:hint="eastAsia" w:ascii="楷体_GB2312" w:hAnsi="楷体_GB2312" w:eastAsia="楷体_GB2312" w:cs="楷体_GB2312"/>
          <w:sz w:val="28"/>
          <w:szCs w:val="28"/>
          <w:lang w:eastAsia="zh-CN"/>
        </w:rPr>
        <w:t>称号</w:t>
      </w: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CN"/>
        </w:rPr>
        <w:t>据悉该团队</w:t>
      </w:r>
      <w:r>
        <w:rPr>
          <w:rFonts w:hint="eastAsia" w:ascii="楷体_GB2312" w:hAnsi="楷体_GB2312" w:eastAsia="楷体_GB2312" w:cs="楷体_GB2312"/>
          <w:sz w:val="28"/>
          <w:szCs w:val="28"/>
        </w:rPr>
        <w:t>其中两位成员来自</w:t>
      </w:r>
      <w:r>
        <w:rPr>
          <w:rFonts w:hint="eastAsia" w:ascii="楷体_GB2312" w:hAnsi="楷体_GB2312" w:eastAsia="楷体_GB2312" w:cs="楷体_GB2312"/>
          <w:sz w:val="28"/>
          <w:szCs w:val="28"/>
          <w:lang w:eastAsia="zh-CN"/>
        </w:rPr>
        <w:t>浙江大学</w:t>
      </w:r>
      <w:r>
        <w:rPr>
          <w:rFonts w:hint="eastAsia" w:ascii="楷体_GB2312" w:hAnsi="楷体_GB2312" w:eastAsia="楷体_GB2312" w:cs="楷体_GB2312"/>
          <w:sz w:val="28"/>
          <w:szCs w:val="28"/>
        </w:rPr>
        <w:t>。</w:t>
      </w:r>
    </w:p>
    <w:p>
      <w:pPr>
        <w:pStyle w:val="23"/>
        <w:numPr>
          <w:numId w:val="0"/>
        </w:numPr>
        <w:spacing w:line="360" w:lineRule="auto"/>
        <w:rPr>
          <w:rFonts w:hint="eastAsia" w:ascii="楷体_GB2312" w:hAnsi="楷体_GB2312" w:eastAsia="楷体_GB2312" w:cs="楷体_GB2312"/>
          <w:sz w:val="28"/>
          <w:szCs w:val="28"/>
        </w:rPr>
      </w:pPr>
    </w:p>
    <w:p>
      <w:pPr>
        <w:pStyle w:val="23"/>
        <w:numPr>
          <w:numId w:val="0"/>
        </w:numPr>
        <w:spacing w:line="360" w:lineRule="auto"/>
        <w:jc w:val="center"/>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教育聚焦</w:t>
      </w:r>
    </w:p>
    <w:p>
      <w:pPr>
        <w:pStyle w:val="23"/>
        <w:numPr>
          <w:ilvl w:val="0"/>
          <w:numId w:val="1"/>
        </w:numPr>
        <w:spacing w:line="360" w:lineRule="auto"/>
        <w:ind w:firstLineChars="0"/>
        <w:rPr>
          <w:rFonts w:hint="eastAsia" w:ascii="楷体_GB2312" w:hAnsi="楷体_GB2312" w:eastAsia="楷体_GB2312" w:cs="楷体_GB2312"/>
          <w:sz w:val="28"/>
          <w:szCs w:val="36"/>
          <w:lang w:eastAsia="zh-CN"/>
        </w:rPr>
      </w:pPr>
      <w:r>
        <w:rPr>
          <w:rFonts w:hint="eastAsia" w:ascii="楷体_GB2312" w:hAnsi="楷体_GB2312" w:eastAsia="楷体_GB2312" w:cs="楷体_GB2312"/>
          <w:sz w:val="28"/>
          <w:szCs w:val="36"/>
        </w:rPr>
        <w:t>2日，成都</w:t>
      </w:r>
      <w:r>
        <w:rPr>
          <w:rFonts w:hint="eastAsia" w:ascii="楷体_GB2312" w:hAnsi="楷体_GB2312" w:eastAsia="楷体_GB2312" w:cs="楷体_GB2312"/>
          <w:sz w:val="28"/>
          <w:szCs w:val="36"/>
          <w:lang w:eastAsia="zh-CN"/>
        </w:rPr>
        <w:t>某职业学校开展了“</w:t>
      </w:r>
      <w:r>
        <w:rPr>
          <w:rFonts w:hint="eastAsia" w:ascii="楷体_GB2312" w:hAnsi="楷体_GB2312" w:eastAsia="楷体_GB2312" w:cs="楷体_GB2312"/>
          <w:sz w:val="28"/>
          <w:szCs w:val="36"/>
        </w:rPr>
        <w:t>校园违禁物品清查活动”，</w:t>
      </w:r>
      <w:r>
        <w:rPr>
          <w:rFonts w:hint="eastAsia" w:ascii="楷体_GB2312" w:hAnsi="楷体_GB2312" w:eastAsia="楷体_GB2312" w:cs="楷体_GB2312"/>
          <w:sz w:val="28"/>
          <w:szCs w:val="36"/>
          <w:lang w:eastAsia="zh-CN"/>
        </w:rPr>
        <w:t>将查处的各类</w:t>
      </w:r>
      <w:r>
        <w:rPr>
          <w:rFonts w:hint="eastAsia" w:ascii="楷体_GB2312" w:hAnsi="楷体_GB2312" w:eastAsia="楷体_GB2312" w:cs="楷体_GB2312"/>
          <w:sz w:val="28"/>
          <w:szCs w:val="36"/>
        </w:rPr>
        <w:t>“违禁电器”进行集中销毁</w:t>
      </w:r>
      <w:r>
        <w:rPr>
          <w:rFonts w:hint="eastAsia" w:ascii="楷体_GB2312" w:hAnsi="楷体_GB2312" w:eastAsia="楷体_GB2312" w:cs="楷体_GB2312"/>
          <w:sz w:val="28"/>
          <w:szCs w:val="36"/>
          <w:lang w:eastAsia="zh-CN"/>
        </w:rPr>
        <w:t>，此举引发了不少争议。有</w:t>
      </w:r>
      <w:r>
        <w:rPr>
          <w:rFonts w:hint="eastAsia" w:ascii="楷体_GB2312" w:hAnsi="楷体_GB2312" w:eastAsia="楷体_GB2312" w:cs="楷体_GB2312"/>
          <w:sz w:val="28"/>
          <w:szCs w:val="36"/>
        </w:rPr>
        <w:t>法律界人士表示，根据《物权法》相关规定，学校和学生之间是两个平等的民事主体，学校不能擅自将他人的财产进行处置</w:t>
      </w:r>
      <w:r>
        <w:rPr>
          <w:rFonts w:hint="eastAsia" w:ascii="楷体_GB2312" w:hAnsi="楷体_GB2312" w:eastAsia="楷体_GB2312" w:cs="楷体_GB2312"/>
          <w:sz w:val="28"/>
          <w:szCs w:val="36"/>
          <w:lang w:eastAsia="zh-CN"/>
        </w:rPr>
        <w:t>。</w:t>
      </w:r>
    </w:p>
    <w:p>
      <w:pPr>
        <w:pStyle w:val="23"/>
        <w:numPr>
          <w:ilvl w:val="0"/>
          <w:numId w:val="1"/>
        </w:numPr>
        <w:spacing w:line="360" w:lineRule="auto"/>
        <w:ind w:firstLineChars="0"/>
        <w:rPr>
          <w:rFonts w:hint="eastAsia" w:ascii="楷体_GB2312" w:hAnsi="楷体_GB2312" w:eastAsia="楷体_GB2312" w:cs="楷体_GB2312"/>
          <w:sz w:val="28"/>
          <w:szCs w:val="36"/>
          <w:lang w:eastAsia="zh-CN"/>
        </w:rPr>
      </w:pPr>
      <w:r>
        <w:rPr>
          <w:rFonts w:hint="eastAsia" w:ascii="楷体_GB2312" w:hAnsi="楷体_GB2312" w:eastAsia="楷体_GB2312" w:cs="楷体_GB2312"/>
          <w:sz w:val="28"/>
          <w:szCs w:val="36"/>
          <w:lang w:eastAsia="zh-CN"/>
        </w:rPr>
        <w:t>3日，教育部召开直属机关党员干部大会，传达学习党的十八届六中全会精神，对学习宣传贯彻工作进行动员部署。</w:t>
      </w:r>
    </w:p>
    <w:p>
      <w:pPr>
        <w:pStyle w:val="23"/>
        <w:numPr>
          <w:ilvl w:val="0"/>
          <w:numId w:val="1"/>
        </w:numPr>
        <w:spacing w:line="360" w:lineRule="auto"/>
        <w:ind w:firstLineChars="0"/>
        <w:rPr>
          <w:rFonts w:hint="eastAsia" w:ascii="楷体_GB2312" w:hAnsi="楷体_GB2312" w:eastAsia="楷体_GB2312" w:cs="楷体_GB2312"/>
          <w:sz w:val="28"/>
          <w:szCs w:val="36"/>
          <w:lang w:eastAsia="zh-CN"/>
        </w:rPr>
      </w:pPr>
      <w:r>
        <w:rPr>
          <w:rFonts w:hint="eastAsia" w:ascii="楷体_GB2312" w:hAnsi="楷体_GB2312" w:eastAsia="楷体_GB2312" w:cs="楷体_GB2312"/>
          <w:sz w:val="28"/>
          <w:szCs w:val="36"/>
          <w:lang w:eastAsia="zh-CN"/>
        </w:rPr>
        <w:t>3日，由清华大学、复旦大学和摩根大通共同主办的“中国劳动力市场技能供需研讨会”在北京召开，并于当日正式发布了由两校共同完成的《中国劳动力市场技能缺口研究》报告。</w:t>
      </w:r>
    </w:p>
    <w:p>
      <w:pPr>
        <w:pStyle w:val="23"/>
        <w:numPr>
          <w:ilvl w:val="0"/>
          <w:numId w:val="1"/>
        </w:numPr>
        <w:spacing w:line="360" w:lineRule="auto"/>
        <w:ind w:firstLineChars="0"/>
        <w:rPr>
          <w:rFonts w:hint="eastAsia" w:ascii="楷体_GB2312" w:hAnsi="楷体_GB2312" w:eastAsia="楷体_GB2312" w:cs="楷体_GB2312"/>
          <w:sz w:val="28"/>
          <w:szCs w:val="36"/>
          <w:lang w:eastAsia="zh-CN"/>
        </w:rPr>
      </w:pPr>
      <w:r>
        <w:rPr>
          <w:rFonts w:hint="eastAsia" w:ascii="楷体_GB2312" w:hAnsi="楷体_GB2312" w:eastAsia="楷体_GB2312" w:cs="楷体_GB2312"/>
          <w:sz w:val="28"/>
          <w:szCs w:val="36"/>
          <w:lang w:eastAsia="zh-CN"/>
        </w:rPr>
        <w:t>人社部、教育部近日联合印发《关于实施高校毕业生就业创业促进计划的通知》，要求各地把有就业创业意愿的高校毕业生全部纳入就业创业促进计划，把鼓励创业作为扩大就业的重要方向。</w:t>
      </w:r>
    </w:p>
    <w:p>
      <w:pPr>
        <w:pStyle w:val="23"/>
        <w:numPr>
          <w:ilvl w:val="0"/>
          <w:numId w:val="1"/>
        </w:numPr>
        <w:spacing w:line="360" w:lineRule="auto"/>
        <w:ind w:firstLineChars="0"/>
        <w:rPr>
          <w:rFonts w:hint="eastAsia" w:ascii="楷体_GB2312" w:hAnsi="楷体_GB2312" w:eastAsia="楷体_GB2312" w:cs="楷体_GB2312"/>
          <w:sz w:val="28"/>
          <w:szCs w:val="36"/>
          <w:lang w:eastAsia="zh-CN"/>
        </w:rPr>
      </w:pPr>
      <w:r>
        <w:rPr>
          <w:rFonts w:hint="eastAsia" w:ascii="楷体_GB2312" w:hAnsi="楷体_GB2312" w:eastAsia="楷体_GB2312" w:cs="楷体_GB2312"/>
          <w:sz w:val="28"/>
          <w:szCs w:val="36"/>
          <w:lang w:val="en-US" w:eastAsia="zh-CN"/>
        </w:rPr>
        <w:t>5日，</w:t>
      </w:r>
      <w:r>
        <w:rPr>
          <w:rFonts w:hint="eastAsia" w:ascii="楷体_GB2312" w:hAnsi="楷体_GB2312" w:eastAsia="楷体_GB2312" w:cs="楷体_GB2312"/>
          <w:sz w:val="28"/>
          <w:szCs w:val="36"/>
          <w:lang w:eastAsia="zh-CN"/>
        </w:rPr>
        <w:t>记录我国教育事业世纪之交经历的大改革、大发展等不平凡历程的《陈至立教育文集》由高等教育出版社、人民教育出版社共同出版，并于次日在京举行了出版赠书仪式。</w:t>
      </w:r>
    </w:p>
    <w:p>
      <w:pPr>
        <w:pStyle w:val="23"/>
        <w:numPr>
          <w:ilvl w:val="0"/>
          <w:numId w:val="1"/>
        </w:numPr>
        <w:spacing w:line="360" w:lineRule="auto"/>
        <w:ind w:firstLineChars="0"/>
        <w:rPr>
          <w:rFonts w:hint="eastAsia" w:ascii="楷体_GB2312" w:hAnsi="楷体_GB2312" w:eastAsia="楷体_GB2312" w:cs="楷体_GB2312"/>
          <w:sz w:val="28"/>
          <w:szCs w:val="36"/>
          <w:lang w:eastAsia="zh-CN"/>
        </w:rPr>
      </w:pPr>
      <w:r>
        <w:rPr>
          <w:rFonts w:hint="eastAsia" w:ascii="楷体_GB2312" w:hAnsi="楷体_GB2312" w:eastAsia="楷体_GB2312" w:cs="楷体_GB2312"/>
          <w:sz w:val="28"/>
          <w:szCs w:val="36"/>
          <w:lang w:eastAsia="zh-CN"/>
        </w:rPr>
        <w:t>7日，第十二届全国人民代表大会常务委员会第二十四次会议审议通过了《关于修改＜中华人民共和国民办教育促进法＞的决定》，为深化教育领域综合改革、促进民办教育健康发展提供了法律保障，是民办教育改革发展新的里程碑。针对本次修法的相关问题，教育部有关负责人还回答了记者提问。</w:t>
      </w:r>
    </w:p>
    <w:p>
      <w:pPr>
        <w:pStyle w:val="23"/>
        <w:numPr>
          <w:ilvl w:val="0"/>
          <w:numId w:val="1"/>
        </w:numPr>
        <w:spacing w:line="360" w:lineRule="auto"/>
        <w:ind w:firstLineChars="0"/>
        <w:rPr>
          <w:rFonts w:hint="eastAsia" w:ascii="楷体_GB2312" w:hAnsi="楷体_GB2312" w:eastAsia="楷体_GB2312" w:cs="楷体_GB2312"/>
          <w:sz w:val="28"/>
          <w:szCs w:val="36"/>
          <w:lang w:eastAsia="zh-CN"/>
        </w:rPr>
      </w:pPr>
      <w:r>
        <w:rPr>
          <w:rFonts w:hint="eastAsia" w:ascii="楷体_GB2312" w:hAnsi="楷体_GB2312" w:eastAsia="楷体_GB2312" w:cs="楷体_GB2312"/>
          <w:sz w:val="28"/>
          <w:szCs w:val="36"/>
          <w:lang w:eastAsia="zh-CN"/>
        </w:rPr>
        <w:t>3日，中国人民大学举行首批杰出人文学者聘任仪式暨人文学科建设座谈会。在活动中，校方向首批聘任的19位杰出人文学者特聘教授、26位杰出人文青年学者共计45位学者颁发了聘书。</w:t>
      </w:r>
    </w:p>
    <w:p>
      <w:pPr>
        <w:pStyle w:val="23"/>
        <w:numPr>
          <w:ilvl w:val="0"/>
          <w:numId w:val="1"/>
        </w:numPr>
        <w:spacing w:line="360" w:lineRule="auto"/>
        <w:ind w:firstLineChars="0"/>
        <w:rPr>
          <w:rFonts w:hint="eastAsia" w:ascii="楷体_GB2312" w:hAnsi="楷体_GB2312" w:eastAsia="楷体_GB2312" w:cs="楷体_GB2312"/>
          <w:sz w:val="28"/>
          <w:szCs w:val="36"/>
          <w:lang w:eastAsia="zh-CN"/>
        </w:rPr>
      </w:pPr>
      <w:r>
        <w:rPr>
          <w:rFonts w:hint="eastAsia" w:ascii="楷体_GB2312" w:hAnsi="楷体_GB2312" w:eastAsia="楷体_GB2312" w:cs="楷体_GB2312"/>
          <w:sz w:val="28"/>
          <w:szCs w:val="36"/>
          <w:lang w:eastAsia="zh-CN"/>
        </w:rPr>
        <w:t>近日，第四届中国农村教育高端论坛暨第二届现代田园教育论坛在蒲江县举行。论坛以“中国农村教育现代化——从地方经验到理论自觉”为主题，围绕“城乡教育一体化发展、产城教一体化发展、职业教育供给侧改革与教育精准扶贫、农村教育现代化实践经验、农村教师综合素质提升、农村学生核心素养培养”等议题展开讨论。</w:t>
      </w:r>
    </w:p>
    <w:p>
      <w:pPr>
        <w:pStyle w:val="23"/>
        <w:numPr>
          <w:ilvl w:val="0"/>
          <w:numId w:val="1"/>
        </w:numPr>
        <w:spacing w:line="360" w:lineRule="auto"/>
        <w:ind w:firstLineChars="0"/>
        <w:rPr>
          <w:rFonts w:hint="eastAsia" w:ascii="楷体_GB2312" w:hAnsi="楷体_GB2312" w:eastAsia="楷体_GB2312" w:cs="楷体_GB2312"/>
          <w:sz w:val="28"/>
          <w:szCs w:val="36"/>
          <w:lang w:eastAsia="zh-CN"/>
        </w:rPr>
      </w:pPr>
      <w:r>
        <w:rPr>
          <w:rFonts w:hint="eastAsia" w:ascii="楷体_GB2312" w:hAnsi="楷体_GB2312" w:eastAsia="楷体_GB2312" w:cs="楷体_GB2312"/>
          <w:sz w:val="28"/>
          <w:szCs w:val="36"/>
          <w:lang w:eastAsia="zh-CN"/>
        </w:rPr>
        <w:t>2017年全国硕士研究生招生考试报名现场确认工作将于近日开始。我省教育考试院提醒，为确保考生顺利进行现场确认工作，凡在我省报考点现场确认的考生，需按要求提供本人现场确认相关材料；未按要求提供的，根据教育部的要求将不予确认。现场确认开始时间及现场确认地点，请考生查阅各报考点公告，时间截止为本月11日。</w:t>
      </w:r>
    </w:p>
    <w:p>
      <w:pPr>
        <w:pStyle w:val="23"/>
        <w:spacing w:line="360" w:lineRule="auto"/>
        <w:ind w:left="480" w:firstLine="0" w:firstLineChars="0"/>
        <w:rPr>
          <w:rFonts w:hint="eastAsia" w:ascii="华文宋体" w:hAnsi="华文宋体" w:eastAsia="华文宋体" w:cs="楷体_GB2312"/>
          <w:sz w:val="28"/>
          <w:szCs w:val="36"/>
        </w:rPr>
      </w:pPr>
    </w:p>
    <w:p>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学校动态</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2日，马克思主义教育学院院长、教育部马克思主义理论专业类教指委委员、教育部思想政治理论课《基础》课教指委委员吴满意教授开设专题讲座，应邀为第65-66期高校思想政治理论课骨干教师研修班讲授《关于解析〈基础〉课重难点问题的几点思考》。</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2日上午，美国戈登生命科学研究所首席科学家、汤森路透全球高被引学者周国城教授做客学术沙龙，在沙河校区带来题为“An unprecedented revolution in medicinal chemistry”的学术报告。</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2日，由中国大学生体育协会主办</w:t>
      </w:r>
      <w:r>
        <w:rPr>
          <w:rFonts w:hint="eastAsia" w:ascii="楷体_GB2312" w:hAnsi="楷体_GB2312" w:eastAsia="楷体_GB2312" w:cs="楷体_GB2312"/>
          <w:sz w:val="28"/>
          <w:szCs w:val="36"/>
          <w:lang w:eastAsia="zh-CN"/>
        </w:rPr>
        <w:t>、我校</w:t>
      </w:r>
      <w:r>
        <w:rPr>
          <w:rFonts w:hint="eastAsia" w:ascii="楷体_GB2312" w:hAnsi="楷体_GB2312" w:eastAsia="楷体_GB2312" w:cs="楷体_GB2312"/>
          <w:sz w:val="28"/>
          <w:szCs w:val="36"/>
        </w:rPr>
        <w:t>承办的第十九届中国大学生篮球联赛（CUBA）男子篮球四川赛区预选赛在清水河校区体育馆开战。电子科大队在揭幕战中以66:36的较大比分战胜四川外国语大学成都学院队，取得开门红。</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2日，电子科技大学国家大学科技园“统筹委员会”在清水河校区正式成立。</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2日</w:t>
      </w:r>
      <w:r>
        <w:rPr>
          <w:rFonts w:hint="eastAsia" w:ascii="楷体_GB2312" w:hAnsi="楷体_GB2312" w:eastAsia="楷体_GB2312" w:cs="楷体_GB2312"/>
          <w:sz w:val="28"/>
          <w:szCs w:val="36"/>
          <w:lang w:eastAsia="zh-CN"/>
        </w:rPr>
        <w:t>晚</w:t>
      </w:r>
      <w:r>
        <w:rPr>
          <w:rFonts w:hint="eastAsia" w:ascii="楷体_GB2312" w:hAnsi="楷体_GB2312" w:eastAsia="楷体_GB2312" w:cs="楷体_GB2312"/>
          <w:sz w:val="28"/>
          <w:szCs w:val="36"/>
        </w:rPr>
        <w:t>，由</w:t>
      </w:r>
      <w:r>
        <w:rPr>
          <w:rFonts w:hint="eastAsia" w:ascii="楷体_GB2312" w:hAnsi="楷体_GB2312" w:eastAsia="楷体_GB2312" w:cs="楷体_GB2312"/>
          <w:sz w:val="28"/>
          <w:szCs w:val="36"/>
          <w:lang w:eastAsia="zh-CN"/>
        </w:rPr>
        <w:t>我校和</w:t>
      </w:r>
      <w:r>
        <w:rPr>
          <w:rFonts w:hint="eastAsia" w:ascii="楷体_GB2312" w:hAnsi="楷体_GB2312" w:eastAsia="楷体_GB2312" w:cs="楷体_GB2312"/>
          <w:sz w:val="28"/>
          <w:szCs w:val="36"/>
        </w:rPr>
        <w:t>四川音乐学院</w:t>
      </w:r>
      <w:r>
        <w:rPr>
          <w:rFonts w:hint="eastAsia" w:ascii="楷体_GB2312" w:hAnsi="楷体_GB2312" w:eastAsia="楷体_GB2312" w:cs="楷体_GB2312"/>
          <w:sz w:val="28"/>
          <w:szCs w:val="36"/>
          <w:lang w:eastAsia="zh-CN"/>
        </w:rPr>
        <w:t>共同主办的</w:t>
      </w:r>
      <w:r>
        <w:rPr>
          <w:rFonts w:hint="eastAsia" w:ascii="楷体_GB2312" w:hAnsi="楷体_GB2312" w:eastAsia="楷体_GB2312" w:cs="楷体_GB2312"/>
          <w:sz w:val="28"/>
          <w:szCs w:val="36"/>
        </w:rPr>
        <w:t>“悦鸣八音·余音缭绕”室内乐团交流音乐会</w:t>
      </w:r>
      <w:r>
        <w:rPr>
          <w:rFonts w:hint="eastAsia" w:ascii="楷体_GB2312" w:hAnsi="楷体_GB2312" w:eastAsia="楷体_GB2312" w:cs="楷体_GB2312"/>
          <w:sz w:val="28"/>
          <w:szCs w:val="36"/>
          <w:lang w:eastAsia="zh-CN"/>
        </w:rPr>
        <w:t>在成电会堂上演，</w:t>
      </w:r>
      <w:r>
        <w:rPr>
          <w:rFonts w:hint="eastAsia" w:ascii="楷体_GB2312" w:hAnsi="楷体_GB2312" w:eastAsia="楷体_GB2312" w:cs="楷体_GB2312"/>
          <w:sz w:val="28"/>
          <w:szCs w:val="36"/>
        </w:rPr>
        <w:t>让成电师生们享受到了一场优雅舒缓的民乐视听盛宴。</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4日，在中央电视台财经频道《创业英雄汇》节目现场，</w:t>
      </w:r>
      <w:r>
        <w:rPr>
          <w:rFonts w:hint="eastAsia" w:ascii="楷体_GB2312" w:hAnsi="楷体_GB2312" w:eastAsia="楷体_GB2312" w:cs="楷体_GB2312"/>
          <w:sz w:val="28"/>
          <w:szCs w:val="36"/>
          <w:lang w:eastAsia="zh-CN"/>
        </w:rPr>
        <w:t>我校</w:t>
      </w:r>
      <w:r>
        <w:rPr>
          <w:rFonts w:hint="eastAsia" w:ascii="楷体_GB2312" w:hAnsi="楷体_GB2312" w:eastAsia="楷体_GB2312" w:cs="楷体_GB2312"/>
          <w:sz w:val="28"/>
          <w:szCs w:val="36"/>
        </w:rPr>
        <w:t>电子工程学院曹宗杰教授的“无人机反制系统”创业项目获得450万元融资。</w:t>
      </w:r>
    </w:p>
    <w:p>
      <w:pPr>
        <w:pStyle w:val="23"/>
        <w:numPr>
          <w:ilvl w:val="0"/>
          <w:numId w:val="2"/>
        </w:numPr>
        <w:spacing w:line="360" w:lineRule="auto"/>
        <w:ind w:firstLineChars="0"/>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4日，第三届中山学院干部培训班结业典礼在清水河校区举行，校党委王志强书记出席典礼并为八位学员颁发结业证书。</w:t>
      </w:r>
    </w:p>
    <w:p>
      <w:pPr>
        <w:pStyle w:val="23"/>
        <w:numPr>
          <w:numId w:val="0"/>
        </w:numPr>
        <w:spacing w:line="360" w:lineRule="auto"/>
        <w:ind w:leftChars="0"/>
        <w:rPr>
          <w:rFonts w:hint="eastAsia" w:ascii="楷体_GB2312" w:hAnsi="楷体_GB2312" w:eastAsia="楷体_GB2312" w:cs="楷体_GB2312"/>
          <w:sz w:val="28"/>
          <w:szCs w:val="36"/>
        </w:rPr>
      </w:pPr>
    </w:p>
    <w:p>
      <w:pPr>
        <w:pStyle w:val="23"/>
        <w:numPr>
          <w:numId w:val="0"/>
        </w:numPr>
        <w:spacing w:line="360" w:lineRule="auto"/>
        <w:ind w:leftChars="0"/>
        <w:rPr>
          <w:rFonts w:hint="eastAsia" w:ascii="楷体_GB2312" w:hAnsi="楷体_GB2312" w:eastAsia="楷体_GB2312" w:cs="楷体_GB2312"/>
          <w:sz w:val="28"/>
          <w:szCs w:val="36"/>
        </w:rPr>
      </w:pPr>
      <w:bookmarkStart w:id="0" w:name="_GoBack"/>
      <w:bookmarkEnd w:id="0"/>
    </w:p>
    <w:p>
      <w:pPr>
        <w:spacing w:line="360" w:lineRule="auto"/>
        <w:jc w:val="center"/>
        <w:rPr>
          <w:rFonts w:hint="eastAsia" w:ascii="方正小标宋简体" w:hAnsi="方正小标宋简体" w:eastAsia="方正小标宋简体" w:cs="方正小标宋简体"/>
          <w:b/>
          <w:bCs/>
          <w:sz w:val="36"/>
          <w:szCs w:val="44"/>
        </w:rPr>
      </w:pPr>
      <w:r>
        <w:rPr>
          <w:rFonts w:hint="eastAsia" w:ascii="方正小标宋简体" w:hAnsi="方正小标宋简体" w:eastAsia="方正小标宋简体" w:cs="方正小标宋简体"/>
          <w:b/>
          <w:bCs/>
          <w:sz w:val="36"/>
          <w:szCs w:val="44"/>
        </w:rPr>
        <w:t>学院要闻</w:t>
      </w:r>
    </w:p>
    <w:p>
      <w:pPr>
        <w:numPr>
          <w:ilvl w:val="0"/>
          <w:numId w:val="3"/>
        </w:numPr>
        <w:spacing w:line="360" w:lineRule="auto"/>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2日</w:t>
      </w:r>
      <w:r>
        <w:rPr>
          <w:rFonts w:hint="eastAsia" w:ascii="楷体_GB2312" w:hAnsi="楷体_GB2312" w:eastAsia="楷体_GB2312" w:cs="楷体_GB2312"/>
          <w:sz w:val="28"/>
          <w:szCs w:val="36"/>
          <w:lang w:eastAsia="zh-CN"/>
        </w:rPr>
        <w:t>至</w:t>
      </w:r>
      <w:r>
        <w:rPr>
          <w:rFonts w:hint="eastAsia" w:ascii="楷体_GB2312" w:hAnsi="楷体_GB2312" w:eastAsia="楷体_GB2312" w:cs="楷体_GB2312"/>
          <w:sz w:val="28"/>
          <w:szCs w:val="36"/>
          <w:lang w:val="en-US" w:eastAsia="zh-CN"/>
        </w:rPr>
        <w:t>3日</w:t>
      </w:r>
      <w:r>
        <w:rPr>
          <w:rFonts w:hint="eastAsia" w:ascii="楷体_GB2312" w:hAnsi="楷体_GB2312" w:eastAsia="楷体_GB2312" w:cs="楷体_GB2312"/>
          <w:sz w:val="28"/>
          <w:szCs w:val="36"/>
        </w:rPr>
        <w:t>，</w:t>
      </w:r>
      <w:r>
        <w:rPr>
          <w:rFonts w:hint="eastAsia" w:ascii="楷体_GB2312" w:hAnsi="楷体_GB2312" w:eastAsia="楷体_GB2312" w:cs="楷体_GB2312"/>
          <w:sz w:val="28"/>
          <w:szCs w:val="36"/>
          <w:lang w:eastAsia="zh-CN"/>
        </w:rPr>
        <w:t>我院于学生</w:t>
      </w:r>
      <w:r>
        <w:rPr>
          <w:rFonts w:hint="eastAsia" w:ascii="楷体_GB2312" w:hAnsi="楷体_GB2312" w:eastAsia="楷体_GB2312" w:cs="楷体_GB2312"/>
          <w:sz w:val="28"/>
          <w:szCs w:val="36"/>
        </w:rPr>
        <w:t>活动中心创业咖啡厅</w:t>
      </w:r>
      <w:r>
        <w:rPr>
          <w:rFonts w:hint="eastAsia" w:ascii="楷体_GB2312" w:hAnsi="楷体_GB2312" w:eastAsia="楷体_GB2312" w:cs="楷体_GB2312"/>
          <w:sz w:val="28"/>
          <w:szCs w:val="36"/>
          <w:lang w:eastAsia="zh-CN"/>
        </w:rPr>
        <w:t>举行</w:t>
      </w:r>
      <w:r>
        <w:rPr>
          <w:rFonts w:hint="eastAsia" w:ascii="楷体_GB2312" w:hAnsi="楷体_GB2312" w:eastAsia="楷体_GB2312" w:cs="楷体_GB2312"/>
          <w:sz w:val="28"/>
          <w:szCs w:val="36"/>
        </w:rPr>
        <w:t>“我侃我侃，导生驾到”活动。</w:t>
      </w:r>
      <w:r>
        <w:rPr>
          <w:rFonts w:hint="eastAsia" w:ascii="楷体_GB2312" w:hAnsi="楷体_GB2312" w:eastAsia="楷体_GB2312" w:cs="楷体_GB2312"/>
          <w:sz w:val="28"/>
          <w:szCs w:val="36"/>
          <w:lang w:eastAsia="zh-CN"/>
        </w:rPr>
        <w:t>学院学生科全体老师、本科</w:t>
      </w:r>
      <w:r>
        <w:rPr>
          <w:rFonts w:hint="eastAsia" w:ascii="楷体_GB2312" w:hAnsi="楷体_GB2312" w:eastAsia="楷体_GB2312" w:cs="楷体_GB2312"/>
          <w:sz w:val="28"/>
          <w:szCs w:val="36"/>
          <w:lang w:val="en-US" w:eastAsia="zh-CN"/>
        </w:rPr>
        <w:t>2016级</w:t>
      </w:r>
      <w:r>
        <w:rPr>
          <w:rFonts w:hint="eastAsia" w:ascii="楷体_GB2312" w:hAnsi="楷体_GB2312" w:eastAsia="楷体_GB2312" w:cs="楷体_GB2312"/>
          <w:sz w:val="28"/>
          <w:szCs w:val="36"/>
        </w:rPr>
        <w:t>导生</w:t>
      </w:r>
      <w:r>
        <w:rPr>
          <w:rFonts w:hint="eastAsia" w:ascii="楷体_GB2312" w:hAnsi="楷体_GB2312" w:eastAsia="楷体_GB2312" w:cs="楷体_GB2312"/>
          <w:sz w:val="28"/>
          <w:szCs w:val="36"/>
          <w:lang w:eastAsia="zh-CN"/>
        </w:rPr>
        <w:t>及全体新生参加此次活动。</w:t>
      </w:r>
    </w:p>
    <w:p>
      <w:pPr>
        <w:numPr>
          <w:ilvl w:val="0"/>
          <w:numId w:val="3"/>
        </w:numPr>
        <w:spacing w:line="360" w:lineRule="auto"/>
        <w:rPr>
          <w:rFonts w:hint="eastAsia" w:ascii="楷体_GB2312" w:hAnsi="楷体_GB2312" w:eastAsia="楷体_GB2312" w:cs="楷体_GB2312"/>
          <w:sz w:val="28"/>
          <w:szCs w:val="36"/>
        </w:rPr>
      </w:pPr>
      <w:r>
        <w:rPr>
          <w:rFonts w:hint="eastAsia" w:ascii="楷体_GB2312" w:hAnsi="楷体_GB2312" w:eastAsia="楷体_GB2312" w:cs="楷体_GB2312"/>
          <w:sz w:val="28"/>
          <w:szCs w:val="36"/>
          <w:lang w:val="en-US" w:eastAsia="zh-CN"/>
        </w:rPr>
        <w:t>5日，来自我院本科及研究生多个年级的5名同学参加了在学生活动中心九州厅举行的学校唐立新奖学金答辩会，向在座师生展示了我院学生的独特风采。</w:t>
      </w:r>
    </w:p>
    <w:p>
      <w:pPr>
        <w:numPr>
          <w:numId w:val="0"/>
        </w:numPr>
        <w:spacing w:line="360" w:lineRule="auto"/>
        <w:rPr>
          <w:rFonts w:hint="eastAsia" w:ascii="楷体_GB2312" w:hAnsi="楷体_GB2312" w:eastAsia="楷体_GB2312" w:cs="楷体_GB2312"/>
          <w:sz w:val="28"/>
          <w:szCs w:val="36"/>
          <w:lang w:val="en-US" w:eastAsia="zh-CN"/>
        </w:rPr>
      </w:pPr>
    </w:p>
    <w:p>
      <w:pPr>
        <w:numPr>
          <w:numId w:val="0"/>
        </w:numPr>
        <w:spacing w:line="360" w:lineRule="auto"/>
        <w:rPr>
          <w:rFonts w:hint="eastAsia" w:ascii="楷体_GB2312" w:hAnsi="楷体_GB2312" w:eastAsia="楷体_GB2312" w:cs="楷体_GB2312"/>
          <w:sz w:val="28"/>
          <w:szCs w:val="36"/>
          <w:lang w:val="en-US" w:eastAsia="zh-CN"/>
        </w:rPr>
      </w:pPr>
    </w:p>
    <w:p>
      <w:pPr>
        <w:numPr>
          <w:numId w:val="0"/>
        </w:numPr>
        <w:spacing w:line="360" w:lineRule="auto"/>
        <w:rPr>
          <w:rFonts w:hint="eastAsia" w:ascii="楷体_GB2312" w:hAnsi="楷体_GB2312" w:eastAsia="楷体_GB2312" w:cs="楷体_GB2312"/>
          <w:sz w:val="28"/>
          <w:szCs w:val="36"/>
          <w:lang w:val="en-US" w:eastAsia="zh-CN"/>
        </w:rPr>
      </w:pPr>
    </w:p>
    <w:p>
      <w:pPr>
        <w:numPr>
          <w:numId w:val="0"/>
        </w:numPr>
        <w:spacing w:line="360" w:lineRule="auto"/>
        <w:rPr>
          <w:rFonts w:hint="eastAsia" w:ascii="楷体_GB2312" w:hAnsi="楷体_GB2312" w:eastAsia="楷体_GB2312" w:cs="楷体_GB2312"/>
          <w:sz w:val="28"/>
          <w:szCs w:val="36"/>
          <w:lang w:val="en-US" w:eastAsia="zh-CN"/>
        </w:rPr>
      </w:pPr>
    </w:p>
    <w:p>
      <w:pPr>
        <w:numPr>
          <w:numId w:val="0"/>
        </w:numPr>
        <w:spacing w:line="360" w:lineRule="auto"/>
        <w:rPr>
          <w:rFonts w:hint="eastAsia" w:ascii="楷体_GB2312" w:hAnsi="楷体_GB2312" w:eastAsia="楷体_GB2312" w:cs="楷体_GB2312"/>
          <w:sz w:val="28"/>
          <w:szCs w:val="36"/>
          <w:lang w:val="en-US" w:eastAsia="zh-CN"/>
        </w:rPr>
      </w:pPr>
    </w:p>
    <w:p>
      <w:pPr>
        <w:numPr>
          <w:numId w:val="0"/>
        </w:numPr>
        <w:spacing w:line="360" w:lineRule="auto"/>
        <w:rPr>
          <w:rFonts w:hint="eastAsia" w:ascii="楷体_GB2312" w:hAnsi="楷体_GB2312" w:eastAsia="楷体_GB2312" w:cs="楷体_GB2312"/>
          <w:sz w:val="28"/>
          <w:szCs w:val="36"/>
          <w:lang w:val="en-US" w:eastAsia="zh-CN"/>
        </w:rPr>
      </w:pPr>
    </w:p>
    <w:p>
      <w:pPr>
        <w:numPr>
          <w:numId w:val="0"/>
        </w:numPr>
        <w:spacing w:line="360" w:lineRule="auto"/>
        <w:rPr>
          <w:rFonts w:hint="eastAsia" w:ascii="楷体_GB2312" w:hAnsi="楷体_GB2312" w:eastAsia="楷体_GB2312" w:cs="楷体_GB2312"/>
          <w:sz w:val="28"/>
          <w:szCs w:val="36"/>
          <w:lang w:val="en-US" w:eastAsia="zh-CN"/>
        </w:rPr>
      </w:pPr>
    </w:p>
    <w:p>
      <w:pPr>
        <w:numPr>
          <w:numId w:val="0"/>
        </w:numPr>
        <w:spacing w:line="360" w:lineRule="auto"/>
        <w:rPr>
          <w:rFonts w:hint="eastAsia" w:ascii="楷体_GB2312" w:hAnsi="楷体_GB2312" w:eastAsia="楷体_GB2312" w:cs="楷体_GB2312"/>
          <w:sz w:val="28"/>
          <w:szCs w:val="36"/>
          <w:lang w:val="en-US" w:eastAsia="zh-CN"/>
        </w:rPr>
      </w:pPr>
    </w:p>
    <w:p>
      <w:pPr>
        <w:numPr>
          <w:numId w:val="0"/>
        </w:numPr>
        <w:pBdr>
          <w:bottom w:val="single" w:color="auto" w:sz="4" w:space="0"/>
        </w:pBdr>
        <w:spacing w:line="360" w:lineRule="auto"/>
        <w:rPr>
          <w:rFonts w:hint="eastAsia" w:ascii="楷体_GB2312" w:hAnsi="楷体_GB2312" w:eastAsia="楷体_GB2312" w:cs="楷体_GB2312"/>
          <w:color w:val="FF0000"/>
          <w:sz w:val="28"/>
          <w:szCs w:val="36"/>
          <w:lang w:val="en-US" w:eastAsia="zh-CN"/>
        </w:rPr>
      </w:pPr>
    </w:p>
    <w:p>
      <w:pPr>
        <w:numPr>
          <w:ilvl w:val="0"/>
          <w:numId w:val="0"/>
        </w:numPr>
        <w:spacing w:line="360" w:lineRule="auto"/>
        <w:jc w:val="left"/>
        <w:rPr>
          <w:rFonts w:hint="eastAsia" w:ascii="楷体_GB2312" w:hAnsi="楷体_GB2312" w:eastAsia="楷体_GB2312" w:cs="楷体_GB2312"/>
          <w:b w:val="0"/>
          <w:bCs w:val="0"/>
          <w:color w:val="FF0000"/>
          <w:sz w:val="28"/>
          <w:szCs w:val="36"/>
          <w:lang w:val="en-US" w:eastAsia="zh-CN"/>
        </w:rPr>
      </w:pPr>
      <w:r>
        <w:rPr>
          <w:rFonts w:hint="eastAsia" w:ascii="楷体_GB2312" w:hAnsi="楷体_GB2312" w:eastAsia="楷体_GB2312" w:cs="楷体_GB2312"/>
          <w:b/>
          <w:bCs/>
          <w:color w:val="FF0000"/>
          <w:sz w:val="28"/>
          <w:szCs w:val="36"/>
          <w:lang w:val="en-US" w:eastAsia="zh-CN"/>
        </w:rPr>
        <w:t>报：</w:t>
      </w:r>
      <w:r>
        <w:rPr>
          <w:rFonts w:hint="eastAsia" w:ascii="楷体_GB2312" w:hAnsi="楷体_GB2312" w:eastAsia="楷体_GB2312" w:cs="楷体_GB2312"/>
          <w:b w:val="0"/>
          <w:bCs w:val="0"/>
          <w:color w:val="FF0000"/>
          <w:sz w:val="28"/>
          <w:szCs w:val="36"/>
          <w:lang w:val="en-US" w:eastAsia="zh-CN"/>
        </w:rPr>
        <w:t>电子科技大学政治与公共管理学院党委周军书记、谢继华副书记；</w:t>
      </w:r>
    </w:p>
    <w:p>
      <w:pPr>
        <w:numPr>
          <w:ilvl w:val="0"/>
          <w:numId w:val="0"/>
        </w:numPr>
        <w:spacing w:line="360" w:lineRule="auto"/>
        <w:jc w:val="left"/>
        <w:rPr>
          <w:rFonts w:hint="eastAsia" w:ascii="楷体_GB2312" w:hAnsi="楷体_GB2312" w:eastAsia="楷体_GB2312" w:cs="楷体_GB2312"/>
          <w:b w:val="0"/>
          <w:bCs w:val="0"/>
          <w:color w:val="FF0000"/>
          <w:sz w:val="28"/>
          <w:szCs w:val="36"/>
          <w:lang w:val="en-US" w:eastAsia="zh-CN"/>
        </w:rPr>
      </w:pPr>
      <w:r>
        <w:rPr>
          <w:rFonts w:hint="eastAsia" w:ascii="楷体_GB2312" w:hAnsi="楷体_GB2312" w:eastAsia="楷体_GB2312" w:cs="楷体_GB2312"/>
          <w:b w:val="0"/>
          <w:bCs w:val="0"/>
          <w:color w:val="FF0000"/>
          <w:sz w:val="28"/>
          <w:szCs w:val="36"/>
          <w:lang w:val="en-US" w:eastAsia="zh-CN"/>
        </w:rPr>
        <w:t xml:space="preserve">   电子科技大学政治与公共管理学院汤志伟院长、刘智勇副院长、</w:t>
      </w:r>
    </w:p>
    <w:p>
      <w:pPr>
        <w:numPr>
          <w:ilvl w:val="0"/>
          <w:numId w:val="0"/>
        </w:numPr>
        <w:spacing w:line="360" w:lineRule="auto"/>
        <w:jc w:val="left"/>
        <w:rPr>
          <w:rFonts w:hint="eastAsia" w:ascii="楷体_GB2312" w:hAnsi="楷体_GB2312" w:eastAsia="楷体_GB2312" w:cs="楷体_GB2312"/>
          <w:b w:val="0"/>
          <w:bCs w:val="0"/>
          <w:color w:val="FF0000"/>
          <w:sz w:val="28"/>
          <w:szCs w:val="36"/>
          <w:lang w:val="en-US" w:eastAsia="zh-CN"/>
        </w:rPr>
      </w:pPr>
      <w:r>
        <w:rPr>
          <w:rFonts w:hint="eastAsia" w:ascii="楷体_GB2312" w:hAnsi="楷体_GB2312" w:eastAsia="楷体_GB2312" w:cs="楷体_GB2312"/>
          <w:b w:val="0"/>
          <w:bCs w:val="0"/>
          <w:color w:val="FF0000"/>
          <w:sz w:val="28"/>
          <w:szCs w:val="36"/>
          <w:lang w:val="en-US" w:eastAsia="zh-CN"/>
        </w:rPr>
        <w:t xml:space="preserve">   韩洪副院长</w:t>
      </w:r>
    </w:p>
    <w:p>
      <w:pPr>
        <w:numPr>
          <w:ilvl w:val="0"/>
          <w:numId w:val="0"/>
        </w:numPr>
        <w:pBdr>
          <w:bottom w:val="single" w:color="auto" w:sz="4" w:space="0"/>
        </w:pBdr>
        <w:spacing w:line="360" w:lineRule="auto"/>
        <w:jc w:val="left"/>
        <w:rPr>
          <w:rFonts w:hint="eastAsia" w:ascii="楷体_GB2312" w:hAnsi="楷体_GB2312" w:eastAsia="楷体_GB2312" w:cs="楷体_GB2312"/>
          <w:b w:val="0"/>
          <w:bCs w:val="0"/>
          <w:color w:val="FF0000"/>
          <w:sz w:val="28"/>
          <w:szCs w:val="36"/>
          <w:lang w:val="en-US" w:eastAsia="zh-CN"/>
        </w:rPr>
      </w:pPr>
      <w:r>
        <w:rPr>
          <w:rFonts w:hint="eastAsia" w:ascii="楷体_GB2312" w:hAnsi="楷体_GB2312" w:eastAsia="楷体_GB2312" w:cs="楷体_GB2312"/>
          <w:b/>
          <w:bCs/>
          <w:color w:val="FF0000"/>
          <w:sz w:val="28"/>
          <w:szCs w:val="36"/>
          <w:lang w:val="en-US" w:eastAsia="zh-CN"/>
        </w:rPr>
        <w:t>送：</w:t>
      </w:r>
      <w:r>
        <w:rPr>
          <w:rFonts w:hint="eastAsia" w:ascii="楷体_GB2312" w:hAnsi="楷体_GB2312" w:eastAsia="楷体_GB2312" w:cs="楷体_GB2312"/>
          <w:b w:val="0"/>
          <w:bCs w:val="0"/>
          <w:color w:val="FF0000"/>
          <w:sz w:val="28"/>
          <w:szCs w:val="36"/>
          <w:lang w:val="en-US" w:eastAsia="zh-CN"/>
        </w:rPr>
        <w:t>电子科技大学政治与公共管理学院党委各党支部；</w:t>
      </w:r>
    </w:p>
    <w:p>
      <w:pPr>
        <w:numPr>
          <w:ilvl w:val="0"/>
          <w:numId w:val="0"/>
        </w:numPr>
        <w:pBdr>
          <w:bottom w:val="single" w:color="auto" w:sz="4" w:space="0"/>
        </w:pBdr>
        <w:spacing w:line="360" w:lineRule="auto"/>
        <w:jc w:val="left"/>
        <w:rPr>
          <w:rFonts w:hint="eastAsia" w:ascii="楷体_GB2312" w:hAnsi="楷体_GB2312" w:eastAsia="楷体_GB2312" w:cs="楷体_GB2312"/>
          <w:b w:val="0"/>
          <w:bCs w:val="0"/>
          <w:color w:val="FF0000"/>
          <w:sz w:val="28"/>
          <w:szCs w:val="36"/>
          <w:lang w:val="en-US" w:eastAsia="zh-CN"/>
        </w:rPr>
      </w:pPr>
      <w:r>
        <w:rPr>
          <w:rFonts w:hint="eastAsia" w:ascii="楷体_GB2312" w:hAnsi="楷体_GB2312" w:eastAsia="楷体_GB2312" w:cs="楷体_GB2312"/>
          <w:b w:val="0"/>
          <w:bCs w:val="0"/>
          <w:color w:val="FF0000"/>
          <w:sz w:val="28"/>
          <w:szCs w:val="36"/>
          <w:lang w:val="en-US" w:eastAsia="zh-CN"/>
        </w:rPr>
        <w:t xml:space="preserve">    电子科技大学政治与公共管理学院各系（所）、科（室）</w:t>
      </w:r>
    </w:p>
    <w:p>
      <w:pPr>
        <w:numPr>
          <w:ilvl w:val="0"/>
          <w:numId w:val="0"/>
        </w:numPr>
        <w:spacing w:line="360" w:lineRule="auto"/>
        <w:jc w:val="right"/>
        <w:rPr>
          <w:rFonts w:hint="eastAsia" w:ascii="楷体_GB2312" w:hAnsi="楷体_GB2312" w:eastAsia="楷体_GB2312" w:cs="楷体_GB2312"/>
          <w:color w:val="FF0000"/>
          <w:sz w:val="28"/>
          <w:szCs w:val="36"/>
          <w:lang w:val="en-US" w:eastAsia="zh-CN"/>
        </w:rPr>
      </w:pPr>
      <w:r>
        <w:rPr>
          <w:rFonts w:hint="eastAsia" w:ascii="楷体_GB2312" w:hAnsi="楷体_GB2312" w:eastAsia="楷体_GB2312" w:cs="楷体_GB2312"/>
          <w:b w:val="0"/>
          <w:bCs w:val="0"/>
          <w:color w:val="FF0000"/>
          <w:sz w:val="28"/>
          <w:szCs w:val="36"/>
          <w:lang w:val="en-US" w:eastAsia="zh-CN"/>
        </w:rPr>
        <w:t>（共印50份）</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auto"/>
    <w:pitch w:val="default"/>
    <w:sig w:usb0="00007A87" w:usb1="80000000" w:usb2="00000008"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00007A87" w:usb1="80000000" w:usb2="00000008" w:usb3="00000000" w:csb0="400001FF" w:csb1="FFFF0000"/>
  </w:font>
  <w:font w:name="Calibri Light">
    <w:altName w:val="Calibri"/>
    <w:panose1 w:val="020F0302020204030204"/>
    <w:charset w:val="00"/>
    <w:family w:val="auto"/>
    <w:pitch w:val="default"/>
    <w:sig w:usb0="00000000" w:usb1="00000000" w:usb2="00000000" w:usb3="00000000" w:csb0="0000019F" w:csb1="00000000"/>
  </w:font>
  <w:font w:name="微软雅黑">
    <w:panose1 w:val="020B0503020204020204"/>
    <w:charset w:val="86"/>
    <w:family w:val="auto"/>
    <w:pitch w:val="default"/>
    <w:sig w:usb0="80000287" w:usb1="2A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thunews">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Batang">
    <w:altName w:val="Latha"/>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altName w:val="Arial Unicode MS"/>
    <w:panose1 w:val="02010609060101010101"/>
    <w:charset w:val="86"/>
    <w:family w:val="modern"/>
    <w:pitch w:val="default"/>
    <w:sig w:usb0="00000000" w:usb1="00000000"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84555" cy="192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884555" cy="192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5.15pt;width:69.65pt;mso-position-horizontal:center;mso-position-horizontal-relative:margin;mso-wrap-style:none;z-index:251658240;mso-width-relative:page;mso-height-relative:page;" filled="f" stroked="f" coordsize="21600,21600" o:gfxdata="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z/r0gAAAAQBAAAPAAAAAAAAAAEA&#10;IAAAACIAAABkcnMvZG93bnJldi54bWxQSwECFAAUAAAACACHTuJAWtGllBUCAAAFBAAADgAAAAAA&#10;AAABACAAAAAhAQAAZHJzL2Uyb0RvYy54bWxQSwUGAAAAAAYABgBZAQAAqA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u w:val="single"/>
      </w:rPr>
    </w:pPr>
    <w:r>
      <w:rPr>
        <w:rFonts w:hint="eastAsia"/>
        <w:u w:val="single"/>
        <w:lang w:val="en-US" w:eastAsia="zh-CN"/>
      </w:rPr>
      <w:t xml:space="preserve">                               </w:t>
    </w:r>
    <w:r>
      <w:rPr>
        <w:rFonts w:hint="eastAsia"/>
        <w:u w:val="single"/>
      </w:rPr>
      <w:t>电子科技大学政治与公共管理学院</w:t>
    </w: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0AE1"/>
    <w:multiLevelType w:val="multilevel"/>
    <w:tmpl w:val="06AF0AE1"/>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58180FBD"/>
    <w:multiLevelType w:val="singleLevel"/>
    <w:tmpl w:val="58180FBD"/>
    <w:lvl w:ilvl="0" w:tentative="0">
      <w:start w:val="1"/>
      <w:numFmt w:val="bullet"/>
      <w:lvlText w:val=""/>
      <w:lvlJc w:val="left"/>
      <w:pPr>
        <w:ind w:left="420" w:hanging="420"/>
      </w:pPr>
      <w:rPr>
        <w:rFonts w:hint="default" w:ascii="Wingdings" w:hAnsi="Wingdings"/>
      </w:rPr>
    </w:lvl>
  </w:abstractNum>
  <w:abstractNum w:abstractNumId="2">
    <w:nsid w:val="5A4D7D6F"/>
    <w:multiLevelType w:val="multilevel"/>
    <w:tmpl w:val="5A4D7D6F"/>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B1643"/>
    <w:rsid w:val="00302C8F"/>
    <w:rsid w:val="00432A2E"/>
    <w:rsid w:val="005D29CD"/>
    <w:rsid w:val="0067236B"/>
    <w:rsid w:val="00682486"/>
    <w:rsid w:val="00767253"/>
    <w:rsid w:val="007A0D98"/>
    <w:rsid w:val="007D2593"/>
    <w:rsid w:val="007D5289"/>
    <w:rsid w:val="008615E9"/>
    <w:rsid w:val="009A7EFB"/>
    <w:rsid w:val="00C238B0"/>
    <w:rsid w:val="00FC6458"/>
    <w:rsid w:val="017F1580"/>
    <w:rsid w:val="01B04790"/>
    <w:rsid w:val="04392B84"/>
    <w:rsid w:val="06F97313"/>
    <w:rsid w:val="094E76F9"/>
    <w:rsid w:val="09745427"/>
    <w:rsid w:val="0B5169E6"/>
    <w:rsid w:val="0F2804EA"/>
    <w:rsid w:val="13847FD9"/>
    <w:rsid w:val="140C5D85"/>
    <w:rsid w:val="151F04B7"/>
    <w:rsid w:val="1C671898"/>
    <w:rsid w:val="1E9E7F2E"/>
    <w:rsid w:val="22365BB8"/>
    <w:rsid w:val="22901B47"/>
    <w:rsid w:val="24EB77F1"/>
    <w:rsid w:val="28DA0541"/>
    <w:rsid w:val="2C34278F"/>
    <w:rsid w:val="2D84569C"/>
    <w:rsid w:val="31776970"/>
    <w:rsid w:val="347C48A8"/>
    <w:rsid w:val="36660CDE"/>
    <w:rsid w:val="39907A93"/>
    <w:rsid w:val="3ABC7092"/>
    <w:rsid w:val="3D8F7AD2"/>
    <w:rsid w:val="3DEC72C2"/>
    <w:rsid w:val="409C57C5"/>
    <w:rsid w:val="40ED2ECD"/>
    <w:rsid w:val="417B1643"/>
    <w:rsid w:val="47F82B5A"/>
    <w:rsid w:val="48EE5E89"/>
    <w:rsid w:val="4B18545B"/>
    <w:rsid w:val="4C8E5539"/>
    <w:rsid w:val="4E516949"/>
    <w:rsid w:val="50103D8A"/>
    <w:rsid w:val="52471520"/>
    <w:rsid w:val="53806BAA"/>
    <w:rsid w:val="56204199"/>
    <w:rsid w:val="57DF16C3"/>
    <w:rsid w:val="5DD35223"/>
    <w:rsid w:val="61E31749"/>
    <w:rsid w:val="63822B84"/>
    <w:rsid w:val="650B4F71"/>
    <w:rsid w:val="660C2139"/>
    <w:rsid w:val="6688203A"/>
    <w:rsid w:val="6BAB2335"/>
    <w:rsid w:val="6C2B2086"/>
    <w:rsid w:val="6CFD62F8"/>
    <w:rsid w:val="70193A8A"/>
    <w:rsid w:val="70796C16"/>
    <w:rsid w:val="70801E62"/>
    <w:rsid w:val="74516140"/>
    <w:rsid w:val="754B5A91"/>
    <w:rsid w:val="77C96EFE"/>
    <w:rsid w:val="792E2BA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qFormat/>
    <w:uiPriority w:val="0"/>
    <w:pPr>
      <w:outlineLvl w:val="0"/>
    </w:pPr>
    <w:rPr>
      <w:rFonts w:hint="eastAsia" w:ascii="宋体" w:hAnsi="宋体" w:eastAsia="宋体"/>
      <w:kern w:val="44"/>
    </w:rPr>
  </w:style>
  <w:style w:type="paragraph" w:styleId="3">
    <w:name w:val="heading 3"/>
    <w:basedOn w:val="1"/>
    <w:next w:val="1"/>
    <w:unhideWhenUsed/>
    <w:qFormat/>
    <w:uiPriority w:val="0"/>
    <w:pPr>
      <w:spacing w:beforeAutospacing="1" w:afterAutospacing="1"/>
      <w:outlineLvl w:val="2"/>
    </w:pPr>
    <w:rPr>
      <w:rFonts w:hint="eastAsia" w:ascii="宋体" w:hAnsi="宋体" w:eastAsia="宋体"/>
      <w:b/>
      <w:sz w:val="27"/>
      <w:szCs w:val="27"/>
    </w:rPr>
  </w:style>
  <w:style w:type="character" w:default="1" w:styleId="7">
    <w:name w:val="Default Paragraph Font"/>
    <w:unhideWhenUsed/>
    <w:uiPriority w:val="1"/>
  </w:style>
  <w:style w:type="table" w:default="1" w:styleId="18">
    <w:name w:val="Normal Table"/>
    <w:unhideWhenUsed/>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0"/>
  </w:style>
  <w:style w:type="character" w:styleId="8">
    <w:name w:val="Strong"/>
    <w:basedOn w:val="7"/>
    <w:qFormat/>
    <w:uiPriority w:val="0"/>
  </w:style>
  <w:style w:type="character" w:styleId="9">
    <w:name w:val="page number"/>
    <w:basedOn w:val="7"/>
    <w:uiPriority w:val="0"/>
  </w:style>
  <w:style w:type="character" w:styleId="10">
    <w:name w:val="FollowedHyperlink"/>
    <w:basedOn w:val="7"/>
    <w:qFormat/>
    <w:uiPriority w:val="0"/>
    <w:rPr>
      <w:color w:val="800080"/>
      <w:u w:val="none"/>
    </w:rPr>
  </w:style>
  <w:style w:type="character" w:styleId="11">
    <w:name w:val="Emphasis"/>
    <w:basedOn w:val="7"/>
    <w:qFormat/>
    <w:uiPriority w:val="0"/>
  </w:style>
  <w:style w:type="character" w:styleId="12">
    <w:name w:val="HTML Definition"/>
    <w:basedOn w:val="7"/>
    <w:uiPriority w:val="0"/>
  </w:style>
  <w:style w:type="character" w:styleId="13">
    <w:name w:val="HTML Acronym"/>
    <w:basedOn w:val="7"/>
    <w:qFormat/>
    <w:uiPriority w:val="0"/>
    <w:rPr>
      <w:bdr w:val="none" w:color="auto" w:sz="0" w:space="0"/>
    </w:rPr>
  </w:style>
  <w:style w:type="character" w:styleId="14">
    <w:name w:val="HTML Variable"/>
    <w:basedOn w:val="7"/>
    <w:uiPriority w:val="0"/>
  </w:style>
  <w:style w:type="character" w:styleId="15">
    <w:name w:val="Hyperlink"/>
    <w:basedOn w:val="7"/>
    <w:uiPriority w:val="0"/>
    <w:rPr>
      <w:color w:val="0000FF"/>
      <w:u w:val="none"/>
    </w:rPr>
  </w:style>
  <w:style w:type="character" w:styleId="16">
    <w:name w:val="HTML Code"/>
    <w:basedOn w:val="7"/>
    <w:uiPriority w:val="0"/>
    <w:rPr>
      <w:rFonts w:ascii="Courier New" w:hAnsi="Courier New"/>
      <w:sz w:val="20"/>
      <w:bdr w:val="none" w:color="auto" w:sz="0" w:space="0"/>
    </w:rPr>
  </w:style>
  <w:style w:type="character" w:styleId="17">
    <w:name w:val="HTML Cite"/>
    <w:basedOn w:val="7"/>
    <w:uiPriority w:val="0"/>
  </w:style>
  <w:style w:type="character" w:customStyle="1" w:styleId="19">
    <w:name w:val="meta"/>
    <w:basedOn w:val="7"/>
    <w:uiPriority w:val="0"/>
    <w:rPr>
      <w:color w:val="999999"/>
      <w:sz w:val="18"/>
      <w:szCs w:val="18"/>
    </w:rPr>
  </w:style>
  <w:style w:type="character" w:customStyle="1" w:styleId="20">
    <w:name w:val="meta1"/>
    <w:basedOn w:val="7"/>
    <w:uiPriority w:val="0"/>
    <w:rPr>
      <w:color w:val="CCCCCC"/>
    </w:rPr>
  </w:style>
  <w:style w:type="character" w:customStyle="1" w:styleId="21">
    <w:name w:val="share"/>
    <w:basedOn w:val="7"/>
    <w:uiPriority w:val="0"/>
    <w:rPr>
      <w:color w:val="064B6C"/>
      <w:sz w:val="18"/>
      <w:szCs w:val="18"/>
    </w:rPr>
  </w:style>
  <w:style w:type="character" w:customStyle="1" w:styleId="22">
    <w:name w:val="share1"/>
    <w:basedOn w:val="7"/>
    <w:uiPriority w:val="0"/>
    <w:rPr>
      <w:color w:val="FFFFFF"/>
    </w:rPr>
  </w:style>
  <w:style w:type="paragraph" w:customStyle="1" w:styleId="23">
    <w:name w:val="List Paragraph"/>
    <w:basedOn w:val="1"/>
    <w:qFormat/>
    <w:uiPriority w:val="99"/>
    <w:pPr>
      <w:ind w:firstLine="420" w:firstLineChars="200"/>
    </w:pPr>
  </w:style>
  <w:style w:type="character" w:customStyle="1" w:styleId="24">
    <w:name w:val="hover"/>
    <w:basedOn w:val="7"/>
    <w:uiPriority w:val="0"/>
    <w:rPr>
      <w:color w:val="557EE7"/>
    </w:rPr>
  </w:style>
  <w:style w:type="character" w:customStyle="1" w:styleId="25">
    <w:name w:val="hover15"/>
    <w:basedOn w:val="7"/>
    <w:uiPriority w:val="0"/>
    <w:rPr>
      <w:color w:val="557EE7"/>
    </w:rPr>
  </w:style>
  <w:style w:type="character" w:customStyle="1" w:styleId="26">
    <w:name w:val="hover14"/>
    <w:basedOn w:val="7"/>
    <w:uiPriority w:val="0"/>
    <w:rPr>
      <w:color w:val="557EE7"/>
    </w:rPr>
  </w:style>
  <w:style w:type="character" w:customStyle="1" w:styleId="27">
    <w:name w:val="tips"/>
    <w:basedOn w:val="7"/>
    <w:uiPriority w:val="0"/>
    <w:rPr>
      <w:color w:val="FFFFFF"/>
      <w:sz w:val="18"/>
      <w:szCs w:val="18"/>
      <w:bdr w:val="none" w:color="auto" w:sz="0" w:space="0"/>
      <w:shd w:val="clear" w:fill="F4930A"/>
    </w:rPr>
  </w:style>
  <w:style w:type="character" w:customStyle="1" w:styleId="28">
    <w:name w:val="click"/>
    <w:basedOn w:val="7"/>
    <w:uiPriority w:val="0"/>
    <w:rPr>
      <w:color w:val="999999"/>
      <w:sz w:val="18"/>
      <w:szCs w:val="18"/>
    </w:rPr>
  </w:style>
  <w:style w:type="character" w:customStyle="1" w:styleId="29">
    <w:name w:val="bsharetext"/>
    <w:basedOn w:val="7"/>
    <w:uiPriority w:val="0"/>
  </w:style>
  <w:style w:type="character" w:customStyle="1" w:styleId="30">
    <w:name w:val="cur"/>
    <w:basedOn w:val="7"/>
    <w:uiPriority w:val="0"/>
    <w:rPr>
      <w:color w:val="593939"/>
    </w:rPr>
  </w:style>
  <w:style w:type="character" w:customStyle="1" w:styleId="31">
    <w:name w:val="desc"/>
    <w:basedOn w:val="7"/>
    <w:uiPriority w:val="0"/>
    <w:rPr>
      <w:sz w:val="18"/>
      <w:szCs w:val="18"/>
    </w:rPr>
  </w:style>
  <w:style w:type="character" w:customStyle="1" w:styleId="32">
    <w:name w:val="title_media"/>
    <w:basedOn w:val="7"/>
    <w:uiPriority w:val="0"/>
  </w:style>
  <w:style w:type="character" w:customStyle="1" w:styleId="33">
    <w:name w:val="title_2"/>
    <w:basedOn w:val="7"/>
    <w:uiPriority w:val="0"/>
    <w:rPr>
      <w:rFonts w:hint="eastAsia" w:ascii="微软雅黑" w:hAnsi="微软雅黑" w:eastAsia="微软雅黑" w:cs="微软雅黑"/>
      <w:color w:val="593939"/>
      <w:sz w:val="21"/>
      <w:szCs w:val="21"/>
      <w:bdr w:val="single" w:color="593939" w:sz="18" w:space="0"/>
    </w:rPr>
  </w:style>
  <w:style w:type="character" w:customStyle="1" w:styleId="34">
    <w:name w:val="more9"/>
    <w:basedOn w:val="7"/>
    <w:uiPriority w:val="0"/>
    <w:rPr>
      <w:color w:val="593939"/>
    </w:rPr>
  </w:style>
  <w:style w:type="character" w:customStyle="1" w:styleId="35">
    <w:name w:val="more10"/>
    <w:basedOn w:val="7"/>
    <w:uiPriority w:val="0"/>
    <w:rPr>
      <w:color w:val="593939"/>
    </w:rPr>
  </w:style>
  <w:style w:type="character" w:customStyle="1" w:styleId="36">
    <w:name w:val="more11"/>
    <w:basedOn w:val="7"/>
    <w:uiPriority w:val="0"/>
    <w:rPr>
      <w:b/>
      <w:color w:val="113E81"/>
    </w:rPr>
  </w:style>
  <w:style w:type="character" w:customStyle="1" w:styleId="37">
    <w:name w:val="more12"/>
    <w:basedOn w:val="7"/>
    <w:uiPriority w:val="0"/>
    <w:rPr>
      <w:color w:val="593939"/>
    </w:rPr>
  </w:style>
  <w:style w:type="character" w:customStyle="1" w:styleId="38">
    <w:name w:val="more13"/>
    <w:basedOn w:val="7"/>
    <w:uiPriority w:val="0"/>
    <w:rPr>
      <w:color w:val="593939"/>
    </w:rPr>
  </w:style>
  <w:style w:type="character" w:customStyle="1" w:styleId="39">
    <w:name w:val="keyword"/>
    <w:basedOn w:val="7"/>
    <w:uiPriority w:val="0"/>
    <w:rPr>
      <w:color w:val="593939"/>
      <w:sz w:val="21"/>
      <w:szCs w:val="21"/>
    </w:rPr>
  </w:style>
  <w:style w:type="character" w:customStyle="1" w:styleId="40">
    <w:name w:val="f1"/>
    <w:basedOn w:val="7"/>
    <w:uiPriority w:val="0"/>
    <w:rPr>
      <w:sz w:val="18"/>
      <w:szCs w:val="18"/>
    </w:rPr>
  </w:style>
  <w:style w:type="character" w:customStyle="1" w:styleId="41">
    <w:name w:val="f2"/>
    <w:basedOn w:val="7"/>
    <w:uiPriority w:val="0"/>
    <w:rPr>
      <w:sz w:val="21"/>
      <w:szCs w:val="21"/>
    </w:rPr>
  </w:style>
  <w:style w:type="character" w:customStyle="1" w:styleId="42">
    <w:name w:val="f3"/>
    <w:basedOn w:val="7"/>
    <w:uiPriority w:val="0"/>
    <w:rPr>
      <w:sz w:val="24"/>
      <w:szCs w:val="24"/>
    </w:rPr>
  </w:style>
  <w:style w:type="character" w:customStyle="1" w:styleId="43">
    <w:name w:val="sprit"/>
    <w:basedOn w:val="7"/>
    <w:uiPriority w:val="0"/>
    <w:rPr>
      <w:color w:val="AB8A6C"/>
      <w:sz w:val="18"/>
      <w:szCs w:val="18"/>
    </w:rPr>
  </w:style>
  <w:style w:type="character" w:customStyle="1" w:styleId="44">
    <w:name w:val="more"/>
    <w:basedOn w:val="7"/>
    <w:uiPriority w:val="0"/>
    <w:rPr>
      <w:color w:val="593939"/>
    </w:rPr>
  </w:style>
  <w:style w:type="character" w:customStyle="1" w:styleId="45">
    <w:name w:val="more1"/>
    <w:basedOn w:val="7"/>
    <w:uiPriority w:val="0"/>
    <w:rPr>
      <w:color w:val="593939"/>
    </w:rPr>
  </w:style>
  <w:style w:type="character" w:customStyle="1" w:styleId="46">
    <w:name w:val="more2"/>
    <w:basedOn w:val="7"/>
    <w:uiPriority w:val="0"/>
    <w:rPr>
      <w:color w:val="593939"/>
    </w:rPr>
  </w:style>
  <w:style w:type="character" w:customStyle="1" w:styleId="47">
    <w:name w:val="more3"/>
    <w:basedOn w:val="7"/>
    <w:uiPriority w:val="0"/>
    <w:rPr>
      <w:b/>
      <w:color w:val="113E81"/>
    </w:rPr>
  </w:style>
  <w:style w:type="character" w:customStyle="1" w:styleId="48">
    <w:name w:val="more4"/>
    <w:basedOn w:val="7"/>
    <w:uiPriority w:val="0"/>
    <w:rPr>
      <w:color w:val="593939"/>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366</Words>
  <Characters>2090</Characters>
  <Lines>17</Lines>
  <Paragraphs>4</Paragraphs>
  <ScaleCrop>false</ScaleCrop>
  <LinksUpToDate>false</LinksUpToDate>
  <CharactersWithSpaces>2452</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2016-11-01T02:42:00Z</dcterms:created>
  <dc:creator>Administrator</dc:creator>
  <cp:lastModifiedBy>Administrator</cp:lastModifiedBy>
  <dcterms:modified xsi:type="dcterms:W3CDTF">2016-11-07T09:56:39Z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